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10CCA" w14:textId="77777777" w:rsidR="00BD1AE7" w:rsidRPr="008350BA" w:rsidRDefault="00BD1AE7" w:rsidP="006A2EB4">
      <w:pPr>
        <w:widowControl w:val="0"/>
        <w:rPr>
          <w:b/>
        </w:rPr>
      </w:pPr>
    </w:p>
    <w:tbl>
      <w:tblPr>
        <w:tblpPr w:leftFromText="180" w:rightFromText="180" w:vertAnchor="page" w:horzAnchor="margin" w:tblpXSpec="center" w:tblpY="1141"/>
        <w:tblW w:w="10315" w:type="dxa"/>
        <w:tblLook w:val="0000" w:firstRow="0" w:lastRow="0" w:firstColumn="0" w:lastColumn="0" w:noHBand="0" w:noVBand="0"/>
      </w:tblPr>
      <w:tblGrid>
        <w:gridCol w:w="4928"/>
        <w:gridCol w:w="5387"/>
      </w:tblGrid>
      <w:tr w:rsidR="00BD1AE7" w:rsidRPr="008350BA" w14:paraId="1B8E4B69" w14:textId="77777777" w:rsidTr="004F36B3">
        <w:trPr>
          <w:trHeight w:val="851"/>
        </w:trPr>
        <w:tc>
          <w:tcPr>
            <w:tcW w:w="4928" w:type="dxa"/>
          </w:tcPr>
          <w:p w14:paraId="6FD45323" w14:textId="77777777" w:rsidR="00D2157A" w:rsidRPr="008350BA" w:rsidRDefault="002A5138" w:rsidP="006A2EB4">
            <w:pPr>
              <w:widowControl w:val="0"/>
              <w:jc w:val="center"/>
              <w:rPr>
                <w:b/>
                <w:iCs/>
                <w:position w:val="2"/>
                <w:sz w:val="26"/>
                <w:szCs w:val="26"/>
                <w:lang w:val="vi-VN"/>
              </w:rPr>
            </w:pPr>
            <w:r w:rsidRPr="008350BA">
              <w:rPr>
                <w:b/>
                <w:noProof/>
              </w:rPr>
              <mc:AlternateContent>
                <mc:Choice Requires="wps">
                  <w:drawing>
                    <wp:anchor distT="0" distB="0" distL="114300" distR="114300" simplePos="0" relativeHeight="251657728" behindDoc="0" locked="0" layoutInCell="1" allowOverlap="1" wp14:anchorId="1ED604BB" wp14:editId="13803FC5">
                      <wp:simplePos x="0" y="0"/>
                      <wp:positionH relativeFrom="column">
                        <wp:posOffset>944245</wp:posOffset>
                      </wp:positionH>
                      <wp:positionV relativeFrom="paragraph">
                        <wp:posOffset>242570</wp:posOffset>
                      </wp:positionV>
                      <wp:extent cx="984250" cy="0"/>
                      <wp:effectExtent l="12700" t="13970" r="12700" b="508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B997FE" id="_x0000_t32" coordsize="21600,21600" o:spt="32" o:oned="t" path="m,l21600,21600e" filled="f">
                      <v:path arrowok="t" fillok="f" o:connecttype="none"/>
                      <o:lock v:ext="edit" shapetype="t"/>
                    </v:shapetype>
                    <v:shape id="AutoShape 4" o:spid="_x0000_s1026" type="#_x0000_t32" style="position:absolute;margin-left:74.35pt;margin-top:19.1pt;width:7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bS4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"/>
                  </w:pict>
                </mc:Fallback>
              </mc:AlternateContent>
            </w:r>
            <w:r w:rsidR="00BD1AE7" w:rsidRPr="008350BA">
              <w:rPr>
                <w:b/>
                <w:sz w:val="26"/>
                <w:szCs w:val="26"/>
              </w:rPr>
              <w:t>BỘ NÔNG NGHIỆP</w:t>
            </w:r>
            <w:r w:rsidR="004A7A20" w:rsidRPr="008350BA">
              <w:rPr>
                <w:b/>
                <w:sz w:val="26"/>
                <w:szCs w:val="26"/>
              </w:rPr>
              <w:t xml:space="preserve"> </w:t>
            </w:r>
            <w:r w:rsidR="00BD1AE7" w:rsidRPr="008350BA">
              <w:rPr>
                <w:b/>
                <w:sz w:val="26"/>
                <w:szCs w:val="26"/>
              </w:rPr>
              <w:t xml:space="preserve">VÀ </w:t>
            </w:r>
            <w:r w:rsidR="004A7A20" w:rsidRPr="008350BA">
              <w:rPr>
                <w:b/>
                <w:sz w:val="26"/>
                <w:szCs w:val="26"/>
              </w:rPr>
              <w:t>MÔI TRƯỜNG</w:t>
            </w:r>
          </w:p>
        </w:tc>
        <w:tc>
          <w:tcPr>
            <w:tcW w:w="5387" w:type="dxa"/>
          </w:tcPr>
          <w:p w14:paraId="3F864792" w14:textId="77777777" w:rsidR="00BD1AE7" w:rsidRPr="008350BA" w:rsidRDefault="00BD1AE7" w:rsidP="006A2EB4">
            <w:pPr>
              <w:pStyle w:val="Heading3"/>
              <w:keepNext w:val="0"/>
              <w:widowControl w:val="0"/>
              <w:jc w:val="center"/>
              <w:rPr>
                <w:rFonts w:ascii="Times New Roman" w:hAnsi="Times New Roman"/>
                <w:color w:val="auto"/>
                <w:spacing w:val="-8"/>
                <w:sz w:val="26"/>
                <w:lang w:val="vi-VN"/>
              </w:rPr>
            </w:pPr>
            <w:r w:rsidRPr="008350BA">
              <w:rPr>
                <w:rFonts w:ascii="Times New Roman" w:hAnsi="Times New Roman"/>
                <w:color w:val="auto"/>
                <w:spacing w:val="-8"/>
                <w:sz w:val="26"/>
                <w:lang w:val="vi-VN"/>
              </w:rPr>
              <w:t>CỘNG HOÀ XÃ HỘI CHỦ NGHĨA VIỆT NAM</w:t>
            </w:r>
          </w:p>
          <w:p w14:paraId="1D748E92" w14:textId="77777777" w:rsidR="00BD1AE7" w:rsidRPr="008350BA" w:rsidRDefault="002A5138" w:rsidP="006A2EB4">
            <w:pPr>
              <w:widowControl w:val="0"/>
              <w:jc w:val="center"/>
              <w:rPr>
                <w:bCs/>
                <w:i/>
                <w:iCs/>
                <w:position w:val="2"/>
                <w:sz w:val="26"/>
                <w:szCs w:val="20"/>
                <w:lang w:val="vi-VN"/>
              </w:rPr>
            </w:pPr>
            <w:r w:rsidRPr="008350BA">
              <w:rPr>
                <w:b/>
                <w:bCs/>
                <w:iCs/>
                <w:noProof/>
                <w:position w:val="2"/>
                <w:sz w:val="26"/>
                <w:szCs w:val="20"/>
              </w:rPr>
              <mc:AlternateContent>
                <mc:Choice Requires="wps">
                  <w:drawing>
                    <wp:anchor distT="0" distB="0" distL="114300" distR="114300" simplePos="0" relativeHeight="251656704" behindDoc="0" locked="0" layoutInCell="1" allowOverlap="1" wp14:anchorId="3A1B2722" wp14:editId="3EB91087">
                      <wp:simplePos x="0" y="0"/>
                      <wp:positionH relativeFrom="column">
                        <wp:posOffset>702310</wp:posOffset>
                      </wp:positionH>
                      <wp:positionV relativeFrom="paragraph">
                        <wp:posOffset>247650</wp:posOffset>
                      </wp:positionV>
                      <wp:extent cx="2162175" cy="0"/>
                      <wp:effectExtent l="13335" t="8890" r="5715" b="1016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3FB76"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225.5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5DiEQ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"/>
                  </w:pict>
                </mc:Fallback>
              </mc:AlternateContent>
            </w:r>
            <w:r w:rsidR="00BD1AE7" w:rsidRPr="008350BA">
              <w:rPr>
                <w:b/>
                <w:sz w:val="28"/>
              </w:rPr>
              <w:t xml:space="preserve">Độc lập </w:t>
            </w:r>
            <w:r w:rsidR="008950FD" w:rsidRPr="008350BA">
              <w:rPr>
                <w:b/>
                <w:sz w:val="28"/>
              </w:rPr>
              <w:t>-</w:t>
            </w:r>
            <w:r w:rsidR="00BD1AE7" w:rsidRPr="008350BA">
              <w:rPr>
                <w:b/>
                <w:sz w:val="28"/>
              </w:rPr>
              <w:t xml:space="preserve"> Tự do </w:t>
            </w:r>
            <w:r w:rsidR="008950FD" w:rsidRPr="008350BA">
              <w:rPr>
                <w:b/>
                <w:sz w:val="28"/>
              </w:rPr>
              <w:t>-</w:t>
            </w:r>
            <w:r w:rsidR="00BD1AE7" w:rsidRPr="008350BA">
              <w:rPr>
                <w:b/>
                <w:sz w:val="28"/>
              </w:rPr>
              <w:t xml:space="preserve"> Hạnh phúc</w:t>
            </w:r>
          </w:p>
        </w:tc>
      </w:tr>
      <w:tr w:rsidR="003F121C" w:rsidRPr="008350BA" w14:paraId="53D4B931" w14:textId="77777777" w:rsidTr="004F36B3">
        <w:trPr>
          <w:trHeight w:val="418"/>
        </w:trPr>
        <w:tc>
          <w:tcPr>
            <w:tcW w:w="4928" w:type="dxa"/>
          </w:tcPr>
          <w:p w14:paraId="3CEFC2DA" w14:textId="74C2C79B" w:rsidR="003F121C" w:rsidRPr="008350BA" w:rsidRDefault="003F121C" w:rsidP="006A2EB4">
            <w:pPr>
              <w:widowControl w:val="0"/>
              <w:jc w:val="center"/>
              <w:rPr>
                <w:bCs/>
                <w:sz w:val="28"/>
                <w:szCs w:val="28"/>
              </w:rPr>
            </w:pPr>
          </w:p>
        </w:tc>
        <w:tc>
          <w:tcPr>
            <w:tcW w:w="5387" w:type="dxa"/>
          </w:tcPr>
          <w:p w14:paraId="5512F884" w14:textId="3470C377" w:rsidR="003F121C" w:rsidRPr="008350BA" w:rsidRDefault="003F121C" w:rsidP="006A2EB4">
            <w:pPr>
              <w:pStyle w:val="Heading3"/>
              <w:keepNext w:val="0"/>
              <w:widowControl w:val="0"/>
              <w:jc w:val="center"/>
              <w:rPr>
                <w:rFonts w:ascii="Times New Roman" w:hAnsi="Times New Roman"/>
                <w:b w:val="0"/>
                <w:color w:val="auto"/>
                <w:spacing w:val="0"/>
                <w:sz w:val="28"/>
                <w:szCs w:val="28"/>
                <w:lang w:val="vi-VN"/>
              </w:rPr>
            </w:pPr>
            <w:r w:rsidRPr="008350BA">
              <w:rPr>
                <w:rFonts w:ascii="Times New Roman" w:hAnsi="Times New Roman"/>
                <w:b w:val="0"/>
                <w:i/>
                <w:iCs w:val="0"/>
                <w:color w:val="auto"/>
                <w:sz w:val="28"/>
                <w:szCs w:val="28"/>
                <w:lang w:val="vi-VN"/>
              </w:rPr>
              <w:t xml:space="preserve">Hà Nội, </w:t>
            </w:r>
            <w:r w:rsidR="007C459D" w:rsidRPr="008350BA">
              <w:rPr>
                <w:rFonts w:ascii="Times New Roman" w:hAnsi="Times New Roman"/>
                <w:b w:val="0"/>
                <w:i/>
                <w:iCs w:val="0"/>
                <w:color w:val="auto"/>
                <w:sz w:val="28"/>
                <w:szCs w:val="28"/>
                <w:lang w:val="vi-VN"/>
              </w:rPr>
              <w:t xml:space="preserve">ngày </w:t>
            </w:r>
            <w:r w:rsidR="007C459D">
              <w:rPr>
                <w:rFonts w:ascii="Times New Roman" w:hAnsi="Times New Roman"/>
                <w:b w:val="0"/>
                <w:i/>
                <w:iCs w:val="0"/>
                <w:color w:val="auto"/>
                <w:sz w:val="28"/>
                <w:szCs w:val="28"/>
              </w:rPr>
              <w:t>30</w:t>
            </w:r>
            <w:r w:rsidR="007C459D" w:rsidRPr="008350BA">
              <w:rPr>
                <w:rFonts w:ascii="Times New Roman" w:hAnsi="Times New Roman"/>
                <w:b w:val="0"/>
                <w:i/>
                <w:iCs w:val="0"/>
                <w:color w:val="auto"/>
                <w:sz w:val="28"/>
                <w:szCs w:val="28"/>
                <w:lang w:val="vi-VN"/>
              </w:rPr>
              <w:t xml:space="preserve"> </w:t>
            </w:r>
            <w:r w:rsidR="00744509" w:rsidRPr="008350BA">
              <w:rPr>
                <w:rFonts w:ascii="Times New Roman" w:hAnsi="Times New Roman"/>
                <w:b w:val="0"/>
                <w:i/>
                <w:iCs w:val="0"/>
                <w:color w:val="auto"/>
                <w:sz w:val="28"/>
                <w:szCs w:val="28"/>
                <w:lang w:val="vi-VN"/>
              </w:rPr>
              <w:t>tháng</w:t>
            </w:r>
            <w:r w:rsidR="00C838CA" w:rsidRPr="008350BA">
              <w:rPr>
                <w:rFonts w:ascii="Times New Roman" w:hAnsi="Times New Roman"/>
                <w:b w:val="0"/>
                <w:i/>
                <w:iCs w:val="0"/>
                <w:color w:val="auto"/>
                <w:sz w:val="28"/>
                <w:szCs w:val="28"/>
                <w:lang w:val="vi-VN"/>
              </w:rPr>
              <w:t xml:space="preserve"> </w:t>
            </w:r>
            <w:r w:rsidR="000D4978" w:rsidRPr="008350BA">
              <w:rPr>
                <w:rFonts w:ascii="Times New Roman" w:hAnsi="Times New Roman"/>
                <w:b w:val="0"/>
                <w:i/>
                <w:iCs w:val="0"/>
                <w:color w:val="auto"/>
                <w:sz w:val="28"/>
                <w:szCs w:val="28"/>
                <w:lang w:val="vi-VN"/>
              </w:rPr>
              <w:t>3</w:t>
            </w:r>
            <w:r w:rsidR="00C838CA" w:rsidRPr="008350BA">
              <w:rPr>
                <w:rFonts w:ascii="Times New Roman" w:hAnsi="Times New Roman"/>
                <w:b w:val="0"/>
                <w:i/>
                <w:iCs w:val="0"/>
                <w:color w:val="auto"/>
                <w:sz w:val="28"/>
                <w:szCs w:val="28"/>
                <w:lang w:val="vi-VN"/>
              </w:rPr>
              <w:t xml:space="preserve"> </w:t>
            </w:r>
            <w:r w:rsidRPr="008350BA">
              <w:rPr>
                <w:rFonts w:ascii="Times New Roman" w:hAnsi="Times New Roman"/>
                <w:b w:val="0"/>
                <w:i/>
                <w:iCs w:val="0"/>
                <w:color w:val="auto"/>
                <w:sz w:val="28"/>
                <w:szCs w:val="28"/>
                <w:lang w:val="vi-VN"/>
              </w:rPr>
              <w:t>năm 202</w:t>
            </w:r>
            <w:r w:rsidR="00AF40CB" w:rsidRPr="008350BA">
              <w:rPr>
                <w:rFonts w:ascii="Times New Roman" w:hAnsi="Times New Roman"/>
                <w:b w:val="0"/>
                <w:i/>
                <w:iCs w:val="0"/>
                <w:color w:val="auto"/>
                <w:sz w:val="28"/>
                <w:szCs w:val="28"/>
                <w:lang w:val="vi-VN"/>
              </w:rPr>
              <w:t>5</w:t>
            </w:r>
          </w:p>
        </w:tc>
      </w:tr>
    </w:tbl>
    <w:p w14:paraId="22D17374" w14:textId="77777777" w:rsidR="00795EF0" w:rsidRPr="008350BA" w:rsidRDefault="00BD1AE7" w:rsidP="006A2EB4">
      <w:pPr>
        <w:widowControl w:val="0"/>
        <w:spacing w:before="120"/>
        <w:jc w:val="center"/>
        <w:rPr>
          <w:b/>
          <w:sz w:val="28"/>
          <w:szCs w:val="28"/>
          <w:lang w:val="vi-VN"/>
        </w:rPr>
      </w:pPr>
      <w:r w:rsidRPr="008350BA">
        <w:rPr>
          <w:b/>
          <w:sz w:val="28"/>
          <w:szCs w:val="28"/>
          <w:lang w:val="vi-VN"/>
        </w:rPr>
        <w:t>BÁO CÁO</w:t>
      </w:r>
      <w:r w:rsidR="00616D5B" w:rsidRPr="008350BA">
        <w:rPr>
          <w:b/>
          <w:sz w:val="28"/>
          <w:szCs w:val="28"/>
          <w:lang w:val="vi-VN"/>
        </w:rPr>
        <w:t xml:space="preserve"> </w:t>
      </w:r>
    </w:p>
    <w:p w14:paraId="5846FD22" w14:textId="37295F01" w:rsidR="006C703D" w:rsidRDefault="00CE6479" w:rsidP="006A2EB4">
      <w:pPr>
        <w:widowControl w:val="0"/>
        <w:jc w:val="center"/>
        <w:rPr>
          <w:b/>
          <w:sz w:val="28"/>
          <w:szCs w:val="28"/>
        </w:rPr>
      </w:pPr>
      <w:r w:rsidRPr="008350BA">
        <w:rPr>
          <w:b/>
          <w:sz w:val="28"/>
          <w:szCs w:val="28"/>
          <w:lang w:val="vi-VN"/>
        </w:rPr>
        <w:t>K</w:t>
      </w:r>
      <w:r w:rsidR="006C703D" w:rsidRPr="008350BA">
        <w:rPr>
          <w:b/>
          <w:sz w:val="28"/>
          <w:szCs w:val="28"/>
          <w:lang w:val="vi-VN"/>
        </w:rPr>
        <w:t xml:space="preserve">ết quả </w:t>
      </w:r>
      <w:r w:rsidR="00EE7EF5" w:rsidRPr="008350BA">
        <w:rPr>
          <w:b/>
          <w:sz w:val="28"/>
          <w:szCs w:val="28"/>
          <w:lang w:val="vi-VN"/>
        </w:rPr>
        <w:t xml:space="preserve">thực hiện </w:t>
      </w:r>
      <w:r w:rsidR="00C36694" w:rsidRPr="008350BA">
        <w:rPr>
          <w:b/>
          <w:sz w:val="28"/>
          <w:szCs w:val="28"/>
        </w:rPr>
        <w:t>các</w:t>
      </w:r>
      <w:r w:rsidR="004F36B3" w:rsidRPr="008350BA">
        <w:rPr>
          <w:b/>
          <w:sz w:val="28"/>
          <w:szCs w:val="28"/>
        </w:rPr>
        <w:t xml:space="preserve"> </w:t>
      </w:r>
      <w:r w:rsidR="00C36694" w:rsidRPr="008350BA">
        <w:rPr>
          <w:b/>
          <w:sz w:val="28"/>
          <w:szCs w:val="28"/>
        </w:rPr>
        <w:t>c</w:t>
      </w:r>
      <w:r w:rsidR="00EE7EF5" w:rsidRPr="008350BA">
        <w:rPr>
          <w:b/>
          <w:sz w:val="28"/>
          <w:szCs w:val="28"/>
          <w:lang w:val="vi-VN"/>
        </w:rPr>
        <w:t xml:space="preserve">hương trình </w:t>
      </w:r>
      <w:r w:rsidR="004F36B3" w:rsidRPr="008350BA">
        <w:rPr>
          <w:b/>
          <w:sz w:val="28"/>
          <w:szCs w:val="28"/>
        </w:rPr>
        <w:t xml:space="preserve">mục tiêu quốc gia </w:t>
      </w:r>
      <w:r w:rsidR="00B40FED" w:rsidRPr="008350BA">
        <w:rPr>
          <w:b/>
          <w:sz w:val="28"/>
          <w:szCs w:val="28"/>
        </w:rPr>
        <w:t>giai đoạn 2021-202</w:t>
      </w:r>
      <w:r w:rsidR="00B6285A">
        <w:rPr>
          <w:b/>
          <w:sz w:val="28"/>
          <w:szCs w:val="28"/>
        </w:rPr>
        <w:t>5</w:t>
      </w:r>
      <w:r w:rsidR="00B40FED" w:rsidRPr="008350BA">
        <w:rPr>
          <w:b/>
          <w:sz w:val="28"/>
          <w:szCs w:val="28"/>
        </w:rPr>
        <w:t xml:space="preserve"> </w:t>
      </w:r>
      <w:r w:rsidR="004F36B3" w:rsidRPr="008350BA">
        <w:rPr>
          <w:b/>
          <w:sz w:val="28"/>
          <w:szCs w:val="28"/>
        </w:rPr>
        <w:t>(Xây dựng nông thôn mới; Giảm nghèo bền vững)</w:t>
      </w:r>
      <w:r w:rsidR="00B6285A">
        <w:rPr>
          <w:b/>
          <w:sz w:val="28"/>
          <w:szCs w:val="28"/>
        </w:rPr>
        <w:t>,</w:t>
      </w:r>
      <w:r w:rsidR="004F36B3" w:rsidRPr="008350BA">
        <w:rPr>
          <w:b/>
          <w:sz w:val="28"/>
          <w:szCs w:val="28"/>
        </w:rPr>
        <w:t xml:space="preserve"> </w:t>
      </w:r>
      <w:r w:rsidR="006C703D" w:rsidRPr="008350BA">
        <w:rPr>
          <w:b/>
          <w:sz w:val="28"/>
          <w:szCs w:val="28"/>
          <w:lang w:val="vi-VN"/>
        </w:rPr>
        <w:t xml:space="preserve">nhiệm vụ </w:t>
      </w:r>
      <w:r w:rsidR="006C703D" w:rsidRPr="008350BA">
        <w:rPr>
          <w:b/>
          <w:sz w:val="28"/>
          <w:szCs w:val="28"/>
        </w:rPr>
        <w:t>năm 2025</w:t>
      </w:r>
    </w:p>
    <w:p w14:paraId="3669F2F2" w14:textId="77777777" w:rsidR="00B6285A" w:rsidRPr="008350BA" w:rsidRDefault="002A5138" w:rsidP="006A2EB4">
      <w:pPr>
        <w:widowControl w:val="0"/>
        <w:jc w:val="center"/>
        <w:rPr>
          <w:b/>
          <w:sz w:val="28"/>
          <w:szCs w:val="28"/>
        </w:rPr>
      </w:pPr>
      <w:r w:rsidRPr="008350BA">
        <w:rPr>
          <w:noProof/>
        </w:rPr>
        <mc:AlternateContent>
          <mc:Choice Requires="wps">
            <w:drawing>
              <wp:anchor distT="0" distB="0" distL="114300" distR="114300" simplePos="0" relativeHeight="251658752" behindDoc="0" locked="0" layoutInCell="1" allowOverlap="1" wp14:anchorId="5CBBE854" wp14:editId="2FCCBDD3">
                <wp:simplePos x="0" y="0"/>
                <wp:positionH relativeFrom="column">
                  <wp:posOffset>2200910</wp:posOffset>
                </wp:positionH>
                <wp:positionV relativeFrom="paragraph">
                  <wp:posOffset>92075</wp:posOffset>
                </wp:positionV>
                <wp:extent cx="1370330" cy="0"/>
                <wp:effectExtent l="13970" t="10160" r="6350" b="889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03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B010AC" id="AutoShape 2" o:spid="_x0000_s1026" type="#_x0000_t32" style="position:absolute;margin-left:173.3pt;margin-top:7.25pt;width:107.9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"/>
            </w:pict>
          </mc:Fallback>
        </mc:AlternateContent>
      </w:r>
    </w:p>
    <w:p w14:paraId="0D42B6B7" w14:textId="7117A599" w:rsidR="00C36694" w:rsidRPr="006A2EB4" w:rsidRDefault="00C36694" w:rsidP="006A2EB4">
      <w:pPr>
        <w:widowControl w:val="0"/>
        <w:spacing w:before="120" w:after="120" w:line="360" w:lineRule="atLeast"/>
        <w:ind w:firstLine="567"/>
        <w:jc w:val="both"/>
        <w:rPr>
          <w:bCs/>
          <w:spacing w:val="-4"/>
          <w:sz w:val="28"/>
          <w:szCs w:val="28"/>
        </w:rPr>
      </w:pPr>
      <w:r w:rsidRPr="006A2EB4">
        <w:rPr>
          <w:spacing w:val="-4"/>
          <w:sz w:val="28"/>
          <w:szCs w:val="28"/>
          <w:lang w:val="nb-NO"/>
        </w:rPr>
        <w:t xml:space="preserve">Thực hiện ý kiến chỉ đạo của Phó Thủ tướng Chính phủ Trần Hồng Hà, Trưởng Ban Chỉ đạo Trung ương các </w:t>
      </w:r>
      <w:r w:rsidR="00982297" w:rsidRPr="006A2EB4">
        <w:rPr>
          <w:spacing w:val="-4"/>
          <w:sz w:val="28"/>
          <w:szCs w:val="28"/>
          <w:lang w:val="nb-NO"/>
        </w:rPr>
        <w:t>Chương trình MTQG</w:t>
      </w:r>
      <w:r w:rsidRPr="006A2EB4">
        <w:rPr>
          <w:spacing w:val="-4"/>
          <w:sz w:val="28"/>
          <w:szCs w:val="28"/>
          <w:lang w:val="nb-NO"/>
        </w:rPr>
        <w:t xml:space="preserve"> giai đoạn 2021-2025</w:t>
      </w:r>
      <w:r w:rsidRPr="006A2EB4">
        <w:rPr>
          <w:rStyle w:val="FootnoteReference"/>
          <w:spacing w:val="-4"/>
          <w:sz w:val="28"/>
          <w:szCs w:val="28"/>
          <w:lang w:val="nb-NO"/>
        </w:rPr>
        <w:footnoteReference w:id="1"/>
      </w:r>
      <w:r w:rsidRPr="006A2EB4">
        <w:rPr>
          <w:spacing w:val="-4"/>
          <w:sz w:val="28"/>
          <w:szCs w:val="28"/>
          <w:lang w:val="nb-NO"/>
        </w:rPr>
        <w:t xml:space="preserve"> </w:t>
      </w:r>
      <w:r w:rsidRPr="006A2EB4">
        <w:rPr>
          <w:i/>
          <w:iCs/>
          <w:spacing w:val="-4"/>
          <w:sz w:val="28"/>
          <w:szCs w:val="28"/>
          <w:lang w:val="nb-NO"/>
        </w:rPr>
        <w:t>(sau đây gọi tắt là Ban Chỉ đạo Trung ương)</w:t>
      </w:r>
      <w:r w:rsidRPr="006A2EB4">
        <w:rPr>
          <w:spacing w:val="-4"/>
          <w:sz w:val="28"/>
          <w:szCs w:val="28"/>
          <w:lang w:val="nb-NO"/>
        </w:rPr>
        <w:t>, Bộ Nông nghiệp và Môi trường báo cáo k</w:t>
      </w:r>
      <w:r w:rsidRPr="006A2EB4">
        <w:rPr>
          <w:bCs/>
          <w:spacing w:val="-4"/>
          <w:sz w:val="28"/>
          <w:szCs w:val="28"/>
          <w:lang w:val="vi-VN"/>
        </w:rPr>
        <w:t xml:space="preserve">ết quả thực hiện </w:t>
      </w:r>
      <w:r w:rsidRPr="006A2EB4">
        <w:rPr>
          <w:bCs/>
          <w:spacing w:val="-4"/>
          <w:sz w:val="28"/>
          <w:szCs w:val="28"/>
        </w:rPr>
        <w:t xml:space="preserve">các </w:t>
      </w:r>
      <w:r w:rsidR="00982297" w:rsidRPr="006A2EB4">
        <w:rPr>
          <w:bCs/>
          <w:spacing w:val="-4"/>
          <w:sz w:val="28"/>
          <w:szCs w:val="28"/>
        </w:rPr>
        <w:t>Chương trình MTQG</w:t>
      </w:r>
      <w:r w:rsidRPr="006A2EB4">
        <w:rPr>
          <w:bCs/>
          <w:spacing w:val="-4"/>
          <w:sz w:val="28"/>
          <w:szCs w:val="28"/>
        </w:rPr>
        <w:t xml:space="preserve"> </w:t>
      </w:r>
      <w:r w:rsidRPr="006A2EB4">
        <w:rPr>
          <w:bCs/>
          <w:i/>
          <w:iCs/>
          <w:spacing w:val="-4"/>
          <w:sz w:val="28"/>
          <w:szCs w:val="28"/>
        </w:rPr>
        <w:t>(Xây dựng nông thôn mới;</w:t>
      </w:r>
      <w:r w:rsidR="007D3013" w:rsidRPr="00F139FF">
        <w:rPr>
          <w:bCs/>
          <w:i/>
          <w:iCs/>
          <w:spacing w:val="-4"/>
          <w:sz w:val="28"/>
          <w:szCs w:val="28"/>
        </w:rPr>
        <w:t xml:space="preserve"> </w:t>
      </w:r>
      <w:r w:rsidRPr="006A2EB4">
        <w:rPr>
          <w:bCs/>
          <w:i/>
          <w:iCs/>
          <w:spacing w:val="-4"/>
          <w:sz w:val="28"/>
          <w:szCs w:val="28"/>
        </w:rPr>
        <w:t>Giảm nghèo bền vững)</w:t>
      </w:r>
      <w:r w:rsidRPr="006A2EB4">
        <w:rPr>
          <w:bCs/>
          <w:spacing w:val="-4"/>
          <w:sz w:val="28"/>
          <w:szCs w:val="28"/>
        </w:rPr>
        <w:t xml:space="preserve"> giai đoạn 2021-202</w:t>
      </w:r>
      <w:r w:rsidR="00B6285A" w:rsidRPr="006A2EB4">
        <w:rPr>
          <w:bCs/>
          <w:spacing w:val="-4"/>
          <w:sz w:val="28"/>
          <w:szCs w:val="28"/>
        </w:rPr>
        <w:t>5,</w:t>
      </w:r>
      <w:r w:rsidRPr="006A2EB4">
        <w:rPr>
          <w:bCs/>
          <w:spacing w:val="-4"/>
          <w:sz w:val="28"/>
          <w:szCs w:val="28"/>
        </w:rPr>
        <w:t xml:space="preserve"> </w:t>
      </w:r>
      <w:r w:rsidRPr="006A2EB4">
        <w:rPr>
          <w:bCs/>
          <w:spacing w:val="-4"/>
          <w:sz w:val="28"/>
          <w:szCs w:val="28"/>
          <w:lang w:val="vi-VN"/>
        </w:rPr>
        <w:t xml:space="preserve">nhiệm vụ </w:t>
      </w:r>
      <w:r w:rsidRPr="006A2EB4">
        <w:rPr>
          <w:bCs/>
          <w:spacing w:val="-4"/>
          <w:sz w:val="28"/>
          <w:szCs w:val="28"/>
        </w:rPr>
        <w:t>năm 2025, cụ thể như sau:</w:t>
      </w:r>
    </w:p>
    <w:p w14:paraId="53683111" w14:textId="082B3DA5" w:rsidR="002C442E" w:rsidRPr="00F139FF" w:rsidRDefault="002C442E" w:rsidP="006A2EB4">
      <w:pPr>
        <w:widowControl w:val="0"/>
        <w:spacing w:before="120" w:after="120" w:line="360" w:lineRule="atLeast"/>
        <w:ind w:firstLine="567"/>
        <w:jc w:val="both"/>
        <w:rPr>
          <w:b/>
          <w:sz w:val="28"/>
          <w:szCs w:val="28"/>
        </w:rPr>
      </w:pPr>
      <w:r w:rsidRPr="00F139FF">
        <w:rPr>
          <w:b/>
          <w:sz w:val="28"/>
          <w:szCs w:val="28"/>
        </w:rPr>
        <w:t xml:space="preserve">I. </w:t>
      </w:r>
      <w:r w:rsidR="00B6285A" w:rsidRPr="00F139FF">
        <w:rPr>
          <w:b/>
          <w:sz w:val="28"/>
          <w:szCs w:val="28"/>
        </w:rPr>
        <w:t xml:space="preserve">KẾT QUẢ </w:t>
      </w:r>
      <w:r w:rsidRPr="00F139FF">
        <w:rPr>
          <w:b/>
          <w:sz w:val="28"/>
          <w:szCs w:val="28"/>
        </w:rPr>
        <w:t>T</w:t>
      </w:r>
      <w:r w:rsidR="0010463D" w:rsidRPr="00F139FF">
        <w:rPr>
          <w:b/>
          <w:sz w:val="28"/>
          <w:szCs w:val="28"/>
        </w:rPr>
        <w:t>HỰC</w:t>
      </w:r>
      <w:r w:rsidRPr="00F139FF">
        <w:rPr>
          <w:b/>
          <w:sz w:val="28"/>
          <w:szCs w:val="28"/>
        </w:rPr>
        <w:t xml:space="preserve"> HIỆN </w:t>
      </w:r>
      <w:r w:rsidR="00B6285A" w:rsidRPr="00F139FF">
        <w:rPr>
          <w:b/>
          <w:sz w:val="28"/>
          <w:szCs w:val="28"/>
        </w:rPr>
        <w:t>GIAI ĐOẠN 2021-2025</w:t>
      </w:r>
    </w:p>
    <w:p w14:paraId="5F2F47EB" w14:textId="77777777" w:rsidR="00B6285A" w:rsidRPr="006A2EB4" w:rsidRDefault="00B6285A" w:rsidP="006A2EB4">
      <w:pPr>
        <w:widowControl w:val="0"/>
        <w:spacing w:before="120" w:after="120" w:line="360" w:lineRule="atLeast"/>
        <w:ind w:firstLine="567"/>
        <w:jc w:val="both"/>
        <w:rPr>
          <w:spacing w:val="-6"/>
          <w:sz w:val="28"/>
          <w:szCs w:val="28"/>
          <w:lang w:val="nb-NO"/>
        </w:rPr>
      </w:pPr>
      <w:r w:rsidRPr="006A2EB4">
        <w:rPr>
          <w:b/>
          <w:spacing w:val="-6"/>
          <w:sz w:val="28"/>
          <w:szCs w:val="28"/>
        </w:rPr>
        <w:t xml:space="preserve">1. Một số kết quả thực hiện </w:t>
      </w:r>
      <w:r w:rsidR="007D3013" w:rsidRPr="00F139FF">
        <w:rPr>
          <w:b/>
          <w:spacing w:val="-6"/>
          <w:sz w:val="28"/>
          <w:szCs w:val="28"/>
        </w:rPr>
        <w:t xml:space="preserve">so với </w:t>
      </w:r>
      <w:r w:rsidRPr="006A2EB4">
        <w:rPr>
          <w:b/>
          <w:spacing w:val="-6"/>
          <w:sz w:val="28"/>
          <w:szCs w:val="28"/>
        </w:rPr>
        <w:t>mục ti</w:t>
      </w:r>
      <w:r w:rsidRPr="006A2EB4">
        <w:rPr>
          <w:rFonts w:hint="eastAsia"/>
          <w:b/>
          <w:spacing w:val="-6"/>
          <w:sz w:val="28"/>
          <w:szCs w:val="28"/>
        </w:rPr>
        <w:t>ê</w:t>
      </w:r>
      <w:r w:rsidRPr="006A2EB4">
        <w:rPr>
          <w:b/>
          <w:spacing w:val="-6"/>
          <w:sz w:val="28"/>
          <w:szCs w:val="28"/>
        </w:rPr>
        <w:t xml:space="preserve">u, nhiệm vụ </w:t>
      </w:r>
      <w:r w:rsidRPr="006A2EB4">
        <w:rPr>
          <w:rFonts w:hint="eastAsia"/>
          <w:b/>
          <w:spacing w:val="-6"/>
          <w:sz w:val="28"/>
          <w:szCs w:val="28"/>
        </w:rPr>
        <w:t>đư</w:t>
      </w:r>
      <w:r w:rsidRPr="006A2EB4">
        <w:rPr>
          <w:b/>
          <w:spacing w:val="-6"/>
          <w:sz w:val="28"/>
          <w:szCs w:val="28"/>
        </w:rPr>
        <w:t>ợc giao</w:t>
      </w:r>
    </w:p>
    <w:p w14:paraId="33E6EE0B" w14:textId="77777777" w:rsidR="00B6285A" w:rsidRPr="00F139FF" w:rsidRDefault="00B6285A" w:rsidP="006A2EB4">
      <w:pPr>
        <w:widowControl w:val="0"/>
        <w:spacing w:before="120" w:after="120" w:line="360" w:lineRule="atLeast"/>
        <w:ind w:firstLine="567"/>
        <w:jc w:val="both"/>
        <w:rPr>
          <w:b/>
          <w:i/>
          <w:iCs/>
          <w:sz w:val="28"/>
          <w:szCs w:val="28"/>
        </w:rPr>
      </w:pPr>
      <w:r w:rsidRPr="00F139FF">
        <w:rPr>
          <w:b/>
          <w:i/>
          <w:iCs/>
          <w:sz w:val="28"/>
          <w:szCs w:val="28"/>
        </w:rPr>
        <w:t>a) Chương trình MTQG Nông thôn mới</w:t>
      </w:r>
    </w:p>
    <w:p w14:paraId="3D46F683" w14:textId="77777777" w:rsidR="007D3013" w:rsidRPr="00F139FF" w:rsidRDefault="00B6285A" w:rsidP="006A2EB4">
      <w:pPr>
        <w:widowControl w:val="0"/>
        <w:pBdr>
          <w:top w:val="dotted" w:sz="4" w:space="0" w:color="FFFFFF"/>
          <w:left w:val="dotted" w:sz="4" w:space="0" w:color="FFFFFF"/>
          <w:bottom w:val="dotted" w:sz="4" w:space="0" w:color="FFFFFF"/>
          <w:right w:val="dotted" w:sz="4" w:space="0" w:color="FFFFFF"/>
        </w:pBdr>
        <w:shd w:val="clear" w:color="auto" w:fill="FFFFFF"/>
        <w:tabs>
          <w:tab w:val="left" w:pos="142"/>
          <w:tab w:val="left" w:pos="709"/>
        </w:tabs>
        <w:spacing w:before="120" w:after="120" w:line="360" w:lineRule="atLeast"/>
        <w:ind w:firstLine="567"/>
        <w:jc w:val="both"/>
        <w:rPr>
          <w:sz w:val="28"/>
          <w:szCs w:val="28"/>
          <w:lang w:val="de-DE"/>
        </w:rPr>
      </w:pPr>
      <w:r w:rsidRPr="00F139FF">
        <w:rPr>
          <w:sz w:val="28"/>
          <w:szCs w:val="28"/>
          <w:lang w:val="de-DE"/>
        </w:rPr>
        <w:t xml:space="preserve">- </w:t>
      </w:r>
      <w:r w:rsidR="00E618F6" w:rsidRPr="006A2EB4">
        <w:rPr>
          <w:b/>
          <w:sz w:val="28"/>
          <w:szCs w:val="28"/>
          <w:lang w:val="de-DE"/>
        </w:rPr>
        <w:t>Đối với mục tiêu c</w:t>
      </w:r>
      <w:r w:rsidRPr="006A2EB4">
        <w:rPr>
          <w:b/>
          <w:sz w:val="28"/>
          <w:szCs w:val="28"/>
          <w:lang w:val="de-DE"/>
        </w:rPr>
        <w:t>ấp xã:</w:t>
      </w:r>
      <w:r w:rsidRPr="00F139FF">
        <w:rPr>
          <w:sz w:val="28"/>
          <w:szCs w:val="28"/>
          <w:lang w:val="de-DE"/>
        </w:rPr>
        <w:t xml:space="preserve"> đến tháng 03/2025, cả nước đã có</w:t>
      </w:r>
      <w:r w:rsidR="007D3013" w:rsidRPr="00F139FF">
        <w:rPr>
          <w:sz w:val="28"/>
          <w:szCs w:val="28"/>
          <w:lang w:val="de-DE"/>
        </w:rPr>
        <w:t>:</w:t>
      </w:r>
    </w:p>
    <w:p w14:paraId="666BC340" w14:textId="77777777" w:rsidR="007D3013" w:rsidRPr="006A2EB4" w:rsidRDefault="007D3013" w:rsidP="006A2EB4">
      <w:pPr>
        <w:widowControl w:val="0"/>
        <w:pBdr>
          <w:top w:val="dotted" w:sz="4" w:space="0" w:color="FFFFFF"/>
          <w:left w:val="dotted" w:sz="4" w:space="0" w:color="FFFFFF"/>
          <w:bottom w:val="dotted" w:sz="4" w:space="0" w:color="FFFFFF"/>
          <w:right w:val="dotted" w:sz="4" w:space="0" w:color="FFFFFF"/>
        </w:pBdr>
        <w:shd w:val="clear" w:color="auto" w:fill="FFFFFF"/>
        <w:tabs>
          <w:tab w:val="left" w:pos="142"/>
          <w:tab w:val="left" w:pos="709"/>
        </w:tabs>
        <w:spacing w:before="120" w:after="120" w:line="360" w:lineRule="atLeast"/>
        <w:ind w:firstLine="567"/>
        <w:jc w:val="both"/>
        <w:rPr>
          <w:b/>
          <w:sz w:val="28"/>
          <w:szCs w:val="28"/>
          <w:lang w:val="de-DE"/>
        </w:rPr>
      </w:pPr>
      <w:r w:rsidRPr="00F139FF">
        <w:rPr>
          <w:sz w:val="28"/>
          <w:szCs w:val="28"/>
          <w:lang w:val="de-DE"/>
        </w:rPr>
        <w:t xml:space="preserve">+ </w:t>
      </w:r>
      <w:r w:rsidR="001221D8" w:rsidRPr="00F139FF">
        <w:rPr>
          <w:sz w:val="28"/>
          <w:szCs w:val="28"/>
          <w:lang w:val="de-DE"/>
        </w:rPr>
        <w:t xml:space="preserve">Tỷ lệ xã đạt chuẩn NTM là 77,9% so với chỉ tiêu </w:t>
      </w:r>
      <w:r w:rsidR="001221D8" w:rsidRPr="006A2EB4">
        <w:rPr>
          <w:sz w:val="28"/>
          <w:szCs w:val="28"/>
          <w:lang w:val="de-DE"/>
        </w:rPr>
        <w:t xml:space="preserve">80% </w:t>
      </w:r>
      <w:r w:rsidR="001221D8" w:rsidRPr="00F139FF">
        <w:rPr>
          <w:sz w:val="28"/>
          <w:szCs w:val="28"/>
          <w:lang w:val="de-DE"/>
        </w:rPr>
        <w:t xml:space="preserve">được giao </w:t>
      </w:r>
      <w:r w:rsidR="001221D8" w:rsidRPr="006A2EB4">
        <w:rPr>
          <w:i/>
          <w:sz w:val="28"/>
          <w:szCs w:val="28"/>
          <w:lang w:val="de-DE"/>
        </w:rPr>
        <w:t>(</w:t>
      </w:r>
      <w:r w:rsidR="000A6981" w:rsidRPr="006A2EB4">
        <w:rPr>
          <w:b/>
          <w:i/>
          <w:sz w:val="28"/>
          <w:szCs w:val="28"/>
          <w:lang w:val="de-DE"/>
        </w:rPr>
        <w:t>t</w:t>
      </w:r>
      <w:r w:rsidR="006C1F53" w:rsidRPr="006A2EB4">
        <w:rPr>
          <w:b/>
          <w:i/>
          <w:sz w:val="28"/>
          <w:szCs w:val="28"/>
          <w:lang w:val="de-DE"/>
        </w:rPr>
        <w:t>ăng 9,8%</w:t>
      </w:r>
      <w:r w:rsidR="006C1F53" w:rsidRPr="00F139FF">
        <w:rPr>
          <w:i/>
          <w:sz w:val="28"/>
          <w:szCs w:val="28"/>
          <w:lang w:val="de-DE"/>
        </w:rPr>
        <w:t xml:space="preserve"> </w:t>
      </w:r>
      <w:r w:rsidR="006C1F53" w:rsidRPr="006A2EB4">
        <w:rPr>
          <w:b/>
          <w:i/>
          <w:sz w:val="28"/>
          <w:szCs w:val="28"/>
          <w:lang w:val="de-DE"/>
        </w:rPr>
        <w:t>so với cuối năm 2021</w:t>
      </w:r>
      <w:r w:rsidR="001221D8" w:rsidRPr="006A2EB4">
        <w:rPr>
          <w:b/>
          <w:i/>
          <w:sz w:val="28"/>
          <w:szCs w:val="28"/>
          <w:lang w:val="de-DE"/>
        </w:rPr>
        <w:t>)</w:t>
      </w:r>
      <w:r w:rsidR="006C1F53" w:rsidRPr="006A2EB4">
        <w:rPr>
          <w:b/>
          <w:sz w:val="28"/>
          <w:szCs w:val="28"/>
          <w:lang w:val="de-DE"/>
        </w:rPr>
        <w:t>.</w:t>
      </w:r>
    </w:p>
    <w:p w14:paraId="4F2E48EA" w14:textId="77777777" w:rsidR="001221D8" w:rsidRPr="00F139FF" w:rsidRDefault="007D3013" w:rsidP="006A2EB4">
      <w:pPr>
        <w:widowControl w:val="0"/>
        <w:pBdr>
          <w:top w:val="dotted" w:sz="4" w:space="0" w:color="FFFFFF"/>
          <w:left w:val="dotted" w:sz="4" w:space="0" w:color="FFFFFF"/>
          <w:bottom w:val="dotted" w:sz="4" w:space="0" w:color="FFFFFF"/>
          <w:right w:val="dotted" w:sz="4" w:space="0" w:color="FFFFFF"/>
        </w:pBdr>
        <w:shd w:val="clear" w:color="auto" w:fill="FFFFFF"/>
        <w:tabs>
          <w:tab w:val="left" w:pos="142"/>
          <w:tab w:val="left" w:pos="709"/>
        </w:tabs>
        <w:spacing w:before="120" w:after="120" w:line="360" w:lineRule="atLeast"/>
        <w:ind w:firstLine="567"/>
        <w:jc w:val="both"/>
        <w:rPr>
          <w:sz w:val="28"/>
          <w:szCs w:val="28"/>
          <w:lang w:val="de-DE"/>
        </w:rPr>
      </w:pPr>
      <w:r w:rsidRPr="00F139FF">
        <w:rPr>
          <w:i/>
          <w:sz w:val="28"/>
          <w:szCs w:val="28"/>
          <w:lang w:val="de-DE"/>
        </w:rPr>
        <w:t xml:space="preserve">+ </w:t>
      </w:r>
      <w:r w:rsidR="001221D8" w:rsidRPr="006A2EB4">
        <w:rPr>
          <w:sz w:val="28"/>
          <w:szCs w:val="28"/>
          <w:lang w:val="de-DE"/>
        </w:rPr>
        <w:t>Tỷ lệ x</w:t>
      </w:r>
      <w:r w:rsidRPr="00F139FF">
        <w:rPr>
          <w:sz w:val="28"/>
          <w:szCs w:val="28"/>
          <w:lang w:val="de-DE"/>
        </w:rPr>
        <w:t>ã đạt NTM nâng cao</w:t>
      </w:r>
      <w:r w:rsidR="001221D8" w:rsidRPr="00F139FF">
        <w:rPr>
          <w:sz w:val="28"/>
          <w:szCs w:val="28"/>
          <w:lang w:val="de-DE"/>
        </w:rPr>
        <w:t xml:space="preserve"> là </w:t>
      </w:r>
      <w:r w:rsidRPr="00F139FF">
        <w:rPr>
          <w:sz w:val="28"/>
          <w:szCs w:val="28"/>
          <w:lang w:val="de-DE"/>
        </w:rPr>
        <w:t>39,2%</w:t>
      </w:r>
      <w:r w:rsidR="001221D8" w:rsidRPr="00F139FF">
        <w:rPr>
          <w:sz w:val="28"/>
          <w:szCs w:val="28"/>
          <w:lang w:val="de-DE"/>
        </w:rPr>
        <w:t xml:space="preserve"> so với chỉ tiêu 40% được giao </w:t>
      </w:r>
      <w:r w:rsidR="001221D8" w:rsidRPr="006A2EB4">
        <w:rPr>
          <w:b/>
          <w:i/>
          <w:sz w:val="28"/>
          <w:szCs w:val="28"/>
          <w:lang w:val="de-DE"/>
        </w:rPr>
        <w:t>(</w:t>
      </w:r>
      <w:r w:rsidR="00B241F4" w:rsidRPr="006A2EB4">
        <w:rPr>
          <w:b/>
          <w:i/>
          <w:sz w:val="28"/>
          <w:szCs w:val="28"/>
          <w:lang w:val="de-DE"/>
        </w:rPr>
        <w:t>tăng hơn 2 lần so với cuối năm 2021)</w:t>
      </w:r>
      <w:r w:rsidR="00B241F4" w:rsidRPr="00F139FF">
        <w:rPr>
          <w:b/>
          <w:i/>
          <w:sz w:val="28"/>
          <w:szCs w:val="28"/>
          <w:lang w:val="de-DE"/>
        </w:rPr>
        <w:t>.</w:t>
      </w:r>
    </w:p>
    <w:p w14:paraId="3DB00A9B" w14:textId="77777777" w:rsidR="007D3013" w:rsidRPr="006A2EB4" w:rsidRDefault="007D3013" w:rsidP="006A2EB4">
      <w:pPr>
        <w:widowControl w:val="0"/>
        <w:pBdr>
          <w:top w:val="dotted" w:sz="4" w:space="0" w:color="FFFFFF"/>
          <w:left w:val="dotted" w:sz="4" w:space="0" w:color="FFFFFF"/>
          <w:bottom w:val="dotted" w:sz="4" w:space="0" w:color="FFFFFF"/>
          <w:right w:val="dotted" w:sz="4" w:space="0" w:color="FFFFFF"/>
        </w:pBdr>
        <w:shd w:val="clear" w:color="auto" w:fill="FFFFFF"/>
        <w:tabs>
          <w:tab w:val="left" w:pos="142"/>
          <w:tab w:val="left" w:pos="709"/>
        </w:tabs>
        <w:spacing w:before="120" w:after="120" w:line="360" w:lineRule="atLeast"/>
        <w:ind w:firstLine="567"/>
        <w:jc w:val="both"/>
        <w:rPr>
          <w:b/>
          <w:sz w:val="28"/>
          <w:szCs w:val="28"/>
          <w:lang w:val="de-DE"/>
        </w:rPr>
      </w:pPr>
      <w:r w:rsidRPr="00F139FF">
        <w:rPr>
          <w:sz w:val="28"/>
          <w:szCs w:val="28"/>
          <w:lang w:val="de-DE"/>
        </w:rPr>
        <w:t>+</w:t>
      </w:r>
      <w:r w:rsidR="00B6285A" w:rsidRPr="00F139FF">
        <w:rPr>
          <w:sz w:val="28"/>
          <w:szCs w:val="28"/>
          <w:lang w:val="de-DE"/>
        </w:rPr>
        <w:t xml:space="preserve"> </w:t>
      </w:r>
      <w:r w:rsidR="00B241F4" w:rsidRPr="00F139FF">
        <w:rPr>
          <w:sz w:val="28"/>
          <w:szCs w:val="28"/>
          <w:lang w:val="de-DE"/>
        </w:rPr>
        <w:t>Tỷ lệ x</w:t>
      </w:r>
      <w:r w:rsidRPr="00F139FF">
        <w:rPr>
          <w:sz w:val="28"/>
          <w:szCs w:val="28"/>
          <w:lang w:val="de-DE"/>
        </w:rPr>
        <w:t>ã đạt NTM kiểu mẫu</w:t>
      </w:r>
      <w:r w:rsidR="00B241F4" w:rsidRPr="00F139FF">
        <w:rPr>
          <w:sz w:val="28"/>
          <w:szCs w:val="28"/>
          <w:lang w:val="de-DE"/>
        </w:rPr>
        <w:t xml:space="preserve"> là </w:t>
      </w:r>
      <w:r w:rsidRPr="006A2EB4">
        <w:rPr>
          <w:sz w:val="28"/>
          <w:szCs w:val="28"/>
          <w:lang w:val="de-DE"/>
        </w:rPr>
        <w:t>9,95%</w:t>
      </w:r>
      <w:r w:rsidR="00B241F4" w:rsidRPr="00F139FF">
        <w:rPr>
          <w:sz w:val="28"/>
          <w:szCs w:val="28"/>
          <w:lang w:val="de-DE"/>
        </w:rPr>
        <w:t xml:space="preserve"> so với chỉ tiêu </w:t>
      </w:r>
      <w:r w:rsidRPr="006A2EB4">
        <w:rPr>
          <w:sz w:val="28"/>
          <w:szCs w:val="28"/>
          <w:lang w:val="de-DE"/>
        </w:rPr>
        <w:t>10%</w:t>
      </w:r>
      <w:r w:rsidRPr="00F139FF">
        <w:rPr>
          <w:sz w:val="28"/>
          <w:szCs w:val="28"/>
          <w:lang w:val="de-DE"/>
        </w:rPr>
        <w:t xml:space="preserve"> </w:t>
      </w:r>
      <w:r w:rsidR="00B241F4" w:rsidRPr="00F139FF">
        <w:rPr>
          <w:sz w:val="28"/>
          <w:szCs w:val="28"/>
          <w:lang w:val="de-DE"/>
        </w:rPr>
        <w:t xml:space="preserve">được giao </w:t>
      </w:r>
      <w:r w:rsidR="00B241F4" w:rsidRPr="006A2EB4">
        <w:rPr>
          <w:b/>
          <w:i/>
          <w:sz w:val="28"/>
          <w:szCs w:val="28"/>
          <w:lang w:val="de-DE"/>
        </w:rPr>
        <w:t>(t</w:t>
      </w:r>
      <w:r w:rsidR="006C1F53" w:rsidRPr="006A2EB4">
        <w:rPr>
          <w:b/>
          <w:i/>
          <w:sz w:val="28"/>
          <w:szCs w:val="28"/>
          <w:lang w:val="de-DE"/>
        </w:rPr>
        <w:t xml:space="preserve">ăng </w:t>
      </w:r>
      <w:r w:rsidR="00B241F4" w:rsidRPr="006A2EB4">
        <w:rPr>
          <w:b/>
          <w:i/>
          <w:sz w:val="28"/>
          <w:szCs w:val="28"/>
          <w:lang w:val="de-DE"/>
        </w:rPr>
        <w:t xml:space="preserve">hơn 10 lần </w:t>
      </w:r>
      <w:r w:rsidR="006C1F53" w:rsidRPr="006A2EB4">
        <w:rPr>
          <w:b/>
          <w:i/>
          <w:sz w:val="28"/>
          <w:szCs w:val="28"/>
          <w:lang w:val="de-DE"/>
        </w:rPr>
        <w:t>so với cuối năm 2021</w:t>
      </w:r>
      <w:r w:rsidR="00B241F4" w:rsidRPr="006A2EB4">
        <w:rPr>
          <w:b/>
          <w:i/>
          <w:sz w:val="28"/>
          <w:szCs w:val="28"/>
          <w:lang w:val="de-DE"/>
        </w:rPr>
        <w:t>)</w:t>
      </w:r>
      <w:r w:rsidR="006C1F53" w:rsidRPr="006A2EB4">
        <w:rPr>
          <w:b/>
          <w:sz w:val="28"/>
          <w:szCs w:val="28"/>
          <w:lang w:val="de-DE"/>
        </w:rPr>
        <w:t>.</w:t>
      </w:r>
    </w:p>
    <w:p w14:paraId="2593AEBB" w14:textId="77777777" w:rsidR="007D3013" w:rsidRPr="00F139FF" w:rsidRDefault="00B6285A" w:rsidP="006A2EB4">
      <w:pPr>
        <w:widowControl w:val="0"/>
        <w:pBdr>
          <w:top w:val="dotted" w:sz="4" w:space="0" w:color="FFFFFF"/>
          <w:left w:val="dotted" w:sz="4" w:space="0" w:color="FFFFFF"/>
          <w:bottom w:val="dotted" w:sz="4" w:space="0" w:color="FFFFFF"/>
          <w:right w:val="dotted" w:sz="4" w:space="0" w:color="FFFFFF"/>
        </w:pBdr>
        <w:shd w:val="clear" w:color="auto" w:fill="FFFFFF"/>
        <w:tabs>
          <w:tab w:val="left" w:pos="142"/>
          <w:tab w:val="left" w:pos="709"/>
        </w:tabs>
        <w:spacing w:before="120" w:after="120" w:line="360" w:lineRule="atLeast"/>
        <w:ind w:firstLine="567"/>
        <w:jc w:val="both"/>
        <w:rPr>
          <w:spacing w:val="-2"/>
          <w:sz w:val="28"/>
          <w:szCs w:val="28"/>
          <w:lang w:val="de-DE"/>
        </w:rPr>
      </w:pPr>
      <w:r w:rsidRPr="006A2EB4">
        <w:rPr>
          <w:b/>
          <w:spacing w:val="-2"/>
          <w:sz w:val="28"/>
          <w:szCs w:val="28"/>
          <w:lang w:val="de-DE"/>
        </w:rPr>
        <w:t xml:space="preserve">- </w:t>
      </w:r>
      <w:r w:rsidR="00E618F6" w:rsidRPr="006A2EB4">
        <w:rPr>
          <w:b/>
          <w:spacing w:val="-2"/>
          <w:sz w:val="28"/>
          <w:szCs w:val="28"/>
          <w:lang w:val="de-DE"/>
        </w:rPr>
        <w:t>Đối với mục tiêu c</w:t>
      </w:r>
      <w:r w:rsidRPr="006A2EB4">
        <w:rPr>
          <w:b/>
          <w:spacing w:val="-2"/>
          <w:sz w:val="28"/>
          <w:szCs w:val="28"/>
          <w:lang w:val="de-DE"/>
        </w:rPr>
        <w:t>ấp huyện:</w:t>
      </w:r>
      <w:r w:rsidRPr="00F139FF">
        <w:rPr>
          <w:spacing w:val="-2"/>
          <w:sz w:val="28"/>
          <w:szCs w:val="28"/>
          <w:lang w:val="de-DE"/>
        </w:rPr>
        <w:t xml:space="preserve"> </w:t>
      </w:r>
    </w:p>
    <w:p w14:paraId="2DA30E48" w14:textId="77777777" w:rsidR="007D3013" w:rsidRPr="00F139FF" w:rsidRDefault="007D3013" w:rsidP="006A2EB4">
      <w:pPr>
        <w:widowControl w:val="0"/>
        <w:pBdr>
          <w:top w:val="dotted" w:sz="4" w:space="0" w:color="FFFFFF"/>
          <w:left w:val="dotted" w:sz="4" w:space="0" w:color="FFFFFF"/>
          <w:bottom w:val="dotted" w:sz="4" w:space="0" w:color="FFFFFF"/>
          <w:right w:val="dotted" w:sz="4" w:space="0" w:color="FFFFFF"/>
        </w:pBdr>
        <w:shd w:val="clear" w:color="auto" w:fill="FFFFFF"/>
        <w:tabs>
          <w:tab w:val="left" w:pos="142"/>
          <w:tab w:val="left" w:pos="709"/>
        </w:tabs>
        <w:spacing w:before="120" w:after="120" w:line="360" w:lineRule="atLeast"/>
        <w:ind w:firstLine="567"/>
        <w:jc w:val="both"/>
        <w:rPr>
          <w:sz w:val="28"/>
          <w:szCs w:val="28"/>
          <w:lang w:val="de-DE"/>
        </w:rPr>
      </w:pPr>
      <w:r w:rsidRPr="00F139FF">
        <w:rPr>
          <w:spacing w:val="-2"/>
          <w:sz w:val="28"/>
          <w:szCs w:val="28"/>
          <w:lang w:val="de-DE"/>
        </w:rPr>
        <w:t xml:space="preserve">+ </w:t>
      </w:r>
      <w:r w:rsidR="00B241F4" w:rsidRPr="00F139FF">
        <w:rPr>
          <w:spacing w:val="-2"/>
          <w:sz w:val="28"/>
          <w:szCs w:val="28"/>
          <w:lang w:val="de-DE"/>
        </w:rPr>
        <w:t xml:space="preserve">Tỷ lệ </w:t>
      </w:r>
      <w:r w:rsidRPr="00F139FF">
        <w:rPr>
          <w:spacing w:val="-2"/>
          <w:sz w:val="28"/>
          <w:szCs w:val="28"/>
          <w:lang w:val="de-DE"/>
        </w:rPr>
        <w:t>đơn vị cấp huyện được công nhận hoàn thành nhiệm vụ/đạt chuẩn NTM</w:t>
      </w:r>
      <w:r w:rsidR="00B241F4" w:rsidRPr="00F139FF">
        <w:rPr>
          <w:spacing w:val="-2"/>
          <w:sz w:val="28"/>
          <w:szCs w:val="28"/>
          <w:lang w:val="de-DE"/>
        </w:rPr>
        <w:t xml:space="preserve"> là</w:t>
      </w:r>
      <w:r w:rsidRPr="00F139FF">
        <w:rPr>
          <w:spacing w:val="-2"/>
          <w:sz w:val="28"/>
          <w:szCs w:val="28"/>
          <w:lang w:val="de-DE"/>
        </w:rPr>
        <w:t xml:space="preserve"> 47,6%</w:t>
      </w:r>
      <w:r w:rsidR="00B241F4" w:rsidRPr="00F139FF">
        <w:rPr>
          <w:spacing w:val="-2"/>
          <w:sz w:val="28"/>
          <w:szCs w:val="28"/>
          <w:lang w:val="de-DE"/>
        </w:rPr>
        <w:t xml:space="preserve"> so với chỉ tiêu </w:t>
      </w:r>
      <w:r w:rsidRPr="00F139FF">
        <w:rPr>
          <w:spacing w:val="-2"/>
          <w:sz w:val="28"/>
          <w:szCs w:val="28"/>
          <w:lang w:val="de-DE"/>
        </w:rPr>
        <w:t xml:space="preserve">50% </w:t>
      </w:r>
      <w:r w:rsidR="00B241F4" w:rsidRPr="00F139FF">
        <w:rPr>
          <w:spacing w:val="-2"/>
          <w:sz w:val="28"/>
          <w:szCs w:val="28"/>
          <w:lang w:val="de-DE"/>
        </w:rPr>
        <w:t xml:space="preserve">được giao </w:t>
      </w:r>
      <w:r w:rsidR="00B241F4" w:rsidRPr="006A2EB4">
        <w:rPr>
          <w:b/>
          <w:i/>
          <w:spacing w:val="-2"/>
          <w:sz w:val="28"/>
          <w:szCs w:val="28"/>
          <w:lang w:val="de-DE"/>
        </w:rPr>
        <w:t>(tăng 44% so với cuối năm 2021)</w:t>
      </w:r>
      <w:r w:rsidR="00B241F4" w:rsidRPr="00F139FF">
        <w:rPr>
          <w:b/>
          <w:spacing w:val="-2"/>
          <w:sz w:val="28"/>
          <w:szCs w:val="28"/>
          <w:lang w:val="de-DE"/>
        </w:rPr>
        <w:t>.</w:t>
      </w:r>
    </w:p>
    <w:p w14:paraId="6367AB88" w14:textId="77777777" w:rsidR="00B6285A" w:rsidRPr="00F139FF" w:rsidRDefault="007D3013" w:rsidP="006A2EB4">
      <w:pPr>
        <w:widowControl w:val="0"/>
        <w:pBdr>
          <w:top w:val="dotted" w:sz="4" w:space="0" w:color="FFFFFF"/>
          <w:left w:val="dotted" w:sz="4" w:space="0" w:color="FFFFFF"/>
          <w:bottom w:val="dotted" w:sz="4" w:space="0" w:color="FFFFFF"/>
          <w:right w:val="dotted" w:sz="4" w:space="0" w:color="FFFFFF"/>
        </w:pBdr>
        <w:shd w:val="clear" w:color="auto" w:fill="FFFFFF"/>
        <w:tabs>
          <w:tab w:val="left" w:pos="142"/>
          <w:tab w:val="left" w:pos="709"/>
        </w:tabs>
        <w:spacing w:before="120" w:after="120" w:line="360" w:lineRule="atLeast"/>
        <w:ind w:firstLine="567"/>
        <w:jc w:val="both"/>
        <w:rPr>
          <w:sz w:val="28"/>
          <w:szCs w:val="28"/>
          <w:lang w:val="de-DE"/>
        </w:rPr>
      </w:pPr>
      <w:r w:rsidRPr="00F139FF">
        <w:rPr>
          <w:sz w:val="28"/>
          <w:szCs w:val="28"/>
          <w:lang w:val="de-DE"/>
        </w:rPr>
        <w:t xml:space="preserve">+ </w:t>
      </w:r>
      <w:r w:rsidR="00B241F4" w:rsidRPr="00F139FF">
        <w:rPr>
          <w:sz w:val="28"/>
          <w:szCs w:val="28"/>
          <w:lang w:val="de-DE"/>
        </w:rPr>
        <w:t xml:space="preserve">Tỷ lệ </w:t>
      </w:r>
      <w:r w:rsidR="006C1F53" w:rsidRPr="00F139FF">
        <w:rPr>
          <w:sz w:val="28"/>
          <w:szCs w:val="28"/>
          <w:lang w:val="de-DE"/>
        </w:rPr>
        <w:t>huyện NTM nâng cao</w:t>
      </w:r>
      <w:r w:rsidR="00B241F4" w:rsidRPr="00F139FF">
        <w:rPr>
          <w:sz w:val="28"/>
          <w:szCs w:val="28"/>
          <w:lang w:val="de-DE"/>
        </w:rPr>
        <w:t xml:space="preserve"> là </w:t>
      </w:r>
      <w:r w:rsidR="006C1F53" w:rsidRPr="00F139FF">
        <w:rPr>
          <w:sz w:val="28"/>
          <w:szCs w:val="28"/>
          <w:lang w:val="de-DE"/>
        </w:rPr>
        <w:t>9,1%</w:t>
      </w:r>
      <w:r w:rsidR="00B241F4" w:rsidRPr="00F139FF">
        <w:rPr>
          <w:sz w:val="28"/>
          <w:szCs w:val="28"/>
          <w:lang w:val="de-DE"/>
        </w:rPr>
        <w:t xml:space="preserve"> so với chỉ tiêu </w:t>
      </w:r>
      <w:r w:rsidR="006C1F53" w:rsidRPr="00F139FF">
        <w:rPr>
          <w:sz w:val="28"/>
          <w:szCs w:val="28"/>
          <w:lang w:val="de-DE"/>
        </w:rPr>
        <w:t xml:space="preserve">20% </w:t>
      </w:r>
      <w:r w:rsidR="00B241F4" w:rsidRPr="00F139FF">
        <w:rPr>
          <w:sz w:val="28"/>
          <w:szCs w:val="28"/>
          <w:lang w:val="de-DE"/>
        </w:rPr>
        <w:t xml:space="preserve">được giao </w:t>
      </w:r>
      <w:r w:rsidR="006C1F53" w:rsidRPr="006A2EB4">
        <w:rPr>
          <w:b/>
          <w:i/>
          <w:sz w:val="28"/>
          <w:szCs w:val="28"/>
          <w:lang w:val="de-DE"/>
        </w:rPr>
        <w:t>(</w:t>
      </w:r>
      <w:r w:rsidR="00B241F4" w:rsidRPr="00F139FF">
        <w:rPr>
          <w:b/>
          <w:i/>
          <w:sz w:val="28"/>
          <w:szCs w:val="28"/>
          <w:lang w:val="de-DE"/>
        </w:rPr>
        <w:t>c</w:t>
      </w:r>
      <w:r w:rsidR="00B241F4" w:rsidRPr="006A2EB4">
        <w:rPr>
          <w:b/>
          <w:i/>
          <w:sz w:val="28"/>
          <w:szCs w:val="28"/>
          <w:lang w:val="de-DE"/>
        </w:rPr>
        <w:t>uối năm 2021 chưa có huyện NTM nâng cao)</w:t>
      </w:r>
      <w:r w:rsidR="00B6285A" w:rsidRPr="00F139FF">
        <w:rPr>
          <w:sz w:val="28"/>
          <w:szCs w:val="28"/>
          <w:lang w:val="de-DE"/>
        </w:rPr>
        <w:t xml:space="preserve">. </w:t>
      </w:r>
    </w:p>
    <w:p w14:paraId="1B2C7645" w14:textId="77777777" w:rsidR="00B241F4" w:rsidRPr="00F139FF" w:rsidRDefault="00B6285A" w:rsidP="006A2EB4">
      <w:pPr>
        <w:widowControl w:val="0"/>
        <w:spacing w:before="120" w:after="120" w:line="360" w:lineRule="atLeast"/>
        <w:ind w:firstLine="567"/>
        <w:jc w:val="both"/>
        <w:rPr>
          <w:sz w:val="28"/>
          <w:szCs w:val="28"/>
          <w:lang w:val="de-DE"/>
        </w:rPr>
      </w:pPr>
      <w:r w:rsidRPr="00F139FF">
        <w:rPr>
          <w:sz w:val="28"/>
          <w:szCs w:val="28"/>
          <w:lang w:val="de-DE"/>
        </w:rPr>
        <w:t>-</w:t>
      </w:r>
      <w:r w:rsidR="00E618F6" w:rsidRPr="00F139FF">
        <w:rPr>
          <w:b/>
          <w:spacing w:val="-2"/>
          <w:sz w:val="28"/>
          <w:szCs w:val="28"/>
          <w:lang w:val="de-DE"/>
        </w:rPr>
        <w:t xml:space="preserve"> Đối với mục tiêu cấp </w:t>
      </w:r>
      <w:r w:rsidRPr="006A2EB4">
        <w:rPr>
          <w:b/>
          <w:sz w:val="28"/>
          <w:szCs w:val="28"/>
          <w:lang w:val="de-DE"/>
        </w:rPr>
        <w:t>tỉnh:</w:t>
      </w:r>
      <w:r w:rsidRPr="00F139FF">
        <w:rPr>
          <w:sz w:val="28"/>
          <w:szCs w:val="28"/>
          <w:lang w:val="de-DE"/>
        </w:rPr>
        <w:t xml:space="preserve"> Có </w:t>
      </w:r>
      <w:r w:rsidRPr="006A2EB4">
        <w:rPr>
          <w:b/>
          <w:sz w:val="28"/>
          <w:szCs w:val="28"/>
          <w:lang w:val="de-DE"/>
        </w:rPr>
        <w:t>06 tỉnh</w:t>
      </w:r>
      <w:r w:rsidR="00B241F4" w:rsidRPr="00F139FF">
        <w:rPr>
          <w:rStyle w:val="FootnoteReference"/>
          <w:b/>
          <w:sz w:val="28"/>
          <w:szCs w:val="28"/>
          <w:lang w:val="de-DE"/>
        </w:rPr>
        <w:footnoteReference w:id="2"/>
      </w:r>
      <w:r w:rsidRPr="00F139FF">
        <w:rPr>
          <w:sz w:val="28"/>
          <w:szCs w:val="28"/>
          <w:lang w:val="de-DE"/>
        </w:rPr>
        <w:t xml:space="preserve">  được Thủ tướng Chính phủ công nhận hoàn thành nhiệm vụ xây dựng NTM</w:t>
      </w:r>
      <w:r w:rsidR="00B241F4" w:rsidRPr="00F139FF">
        <w:rPr>
          <w:sz w:val="28"/>
          <w:szCs w:val="28"/>
          <w:lang w:val="de-DE"/>
        </w:rPr>
        <w:t xml:space="preserve"> so với chỉ tiêu 15 tỉnh được giao</w:t>
      </w:r>
      <w:r w:rsidRPr="00F139FF">
        <w:rPr>
          <w:sz w:val="28"/>
          <w:szCs w:val="28"/>
          <w:lang w:val="de-DE"/>
        </w:rPr>
        <w:t xml:space="preserve"> </w:t>
      </w:r>
      <w:r w:rsidR="00B241F4" w:rsidRPr="006A2EB4">
        <w:rPr>
          <w:i/>
          <w:sz w:val="28"/>
          <w:szCs w:val="28"/>
          <w:lang w:val="de-DE"/>
        </w:rPr>
        <w:t>(tăng 0</w:t>
      </w:r>
      <w:r w:rsidR="00B241F4" w:rsidRPr="00F139FF">
        <w:rPr>
          <w:i/>
          <w:sz w:val="28"/>
          <w:szCs w:val="28"/>
          <w:lang w:val="de-DE"/>
        </w:rPr>
        <w:t>1</w:t>
      </w:r>
      <w:r w:rsidR="00B241F4" w:rsidRPr="006A2EB4">
        <w:rPr>
          <w:i/>
          <w:sz w:val="28"/>
          <w:szCs w:val="28"/>
          <w:lang w:val="de-DE"/>
        </w:rPr>
        <w:t xml:space="preserve"> tỉnh so với cuối năm 2021)</w:t>
      </w:r>
    </w:p>
    <w:p w14:paraId="13C20432" w14:textId="77777777" w:rsidR="00B6285A" w:rsidRPr="00F139FF" w:rsidRDefault="00B241F4" w:rsidP="006A2EB4">
      <w:pPr>
        <w:widowControl w:val="0"/>
        <w:spacing w:before="120" w:after="120" w:line="360" w:lineRule="atLeast"/>
        <w:ind w:firstLine="567"/>
        <w:jc w:val="center"/>
        <w:rPr>
          <w:b/>
          <w:i/>
          <w:iCs/>
          <w:sz w:val="28"/>
          <w:szCs w:val="28"/>
        </w:rPr>
      </w:pPr>
      <w:r w:rsidRPr="00F139FF">
        <w:rPr>
          <w:b/>
          <w:i/>
          <w:iCs/>
          <w:sz w:val="28"/>
          <w:szCs w:val="28"/>
        </w:rPr>
        <w:t xml:space="preserve"> </w:t>
      </w:r>
      <w:r w:rsidR="00B6285A" w:rsidRPr="00F139FF">
        <w:rPr>
          <w:b/>
          <w:i/>
          <w:iCs/>
          <w:sz w:val="28"/>
          <w:szCs w:val="28"/>
        </w:rPr>
        <w:t>(Chi tiết tại Phụ lục I và Phụ lục II xin gửi kèm theo)</w:t>
      </w:r>
    </w:p>
    <w:p w14:paraId="15279E73" w14:textId="77777777" w:rsidR="00B6285A" w:rsidRPr="00F139FF" w:rsidRDefault="00B6285A" w:rsidP="006A2EB4">
      <w:pPr>
        <w:widowControl w:val="0"/>
        <w:spacing w:before="120" w:after="120" w:line="360" w:lineRule="atLeast"/>
        <w:ind w:firstLine="567"/>
        <w:jc w:val="both"/>
        <w:rPr>
          <w:b/>
          <w:i/>
          <w:iCs/>
          <w:sz w:val="28"/>
          <w:szCs w:val="28"/>
        </w:rPr>
      </w:pPr>
      <w:r w:rsidRPr="00F139FF">
        <w:rPr>
          <w:b/>
          <w:i/>
          <w:iCs/>
          <w:sz w:val="28"/>
          <w:szCs w:val="28"/>
        </w:rPr>
        <w:lastRenderedPageBreak/>
        <w:t>b) Chương trình MTQG Giảm nghèo bền vững</w:t>
      </w:r>
    </w:p>
    <w:p w14:paraId="2BF662AB" w14:textId="77777777" w:rsidR="00B6285A" w:rsidRPr="00F139FF" w:rsidRDefault="00B6285A" w:rsidP="006A2EB4">
      <w:pPr>
        <w:widowControl w:val="0"/>
        <w:spacing w:before="120" w:after="120" w:line="360" w:lineRule="atLeast"/>
        <w:ind w:firstLine="567"/>
        <w:jc w:val="both"/>
        <w:rPr>
          <w:sz w:val="28"/>
          <w:szCs w:val="28"/>
        </w:rPr>
      </w:pPr>
      <w:r w:rsidRPr="00F139FF">
        <w:rPr>
          <w:sz w:val="28"/>
          <w:szCs w:val="28"/>
        </w:rPr>
        <w:t xml:space="preserve">- </w:t>
      </w:r>
      <w:r w:rsidR="001A5BA9" w:rsidRPr="006A2EB4">
        <w:rPr>
          <w:b/>
          <w:sz w:val="28"/>
          <w:szCs w:val="28"/>
        </w:rPr>
        <w:t>Đối với mục tiêu v</w:t>
      </w:r>
      <w:r w:rsidRPr="006A2EB4">
        <w:rPr>
          <w:b/>
          <w:sz w:val="28"/>
          <w:szCs w:val="28"/>
        </w:rPr>
        <w:t>ề giảm nghèo:</w:t>
      </w:r>
      <w:r w:rsidRPr="00F139FF">
        <w:rPr>
          <w:sz w:val="28"/>
          <w:szCs w:val="28"/>
        </w:rPr>
        <w:t xml:space="preserve"> </w:t>
      </w:r>
      <w:r w:rsidR="00FB7A84" w:rsidRPr="00F139FF">
        <w:rPr>
          <w:sz w:val="28"/>
          <w:szCs w:val="28"/>
        </w:rPr>
        <w:t>Đế</w:t>
      </w:r>
      <w:r w:rsidR="00A43BCE" w:rsidRPr="00F139FF">
        <w:rPr>
          <w:sz w:val="28"/>
          <w:szCs w:val="28"/>
        </w:rPr>
        <w:t>n nay, tỷ lệ hộ nghèo còn 1,93%;</w:t>
      </w:r>
      <w:r w:rsidR="00FB7A84" w:rsidRPr="00F139FF">
        <w:rPr>
          <w:sz w:val="28"/>
          <w:szCs w:val="28"/>
        </w:rPr>
        <w:t xml:space="preserve"> đạt </w:t>
      </w:r>
      <w:r w:rsidR="00A43BCE" w:rsidRPr="00F139FF">
        <w:rPr>
          <w:sz w:val="28"/>
          <w:szCs w:val="28"/>
        </w:rPr>
        <w:t>chỉ tiêu</w:t>
      </w:r>
      <w:r w:rsidR="00FB7A84" w:rsidRPr="00F139FF">
        <w:rPr>
          <w:sz w:val="28"/>
          <w:szCs w:val="28"/>
        </w:rPr>
        <w:t xml:space="preserve"> giảm 1-1,5%/năm</w:t>
      </w:r>
      <w:r w:rsidR="00A43BCE" w:rsidRPr="00F139FF">
        <w:rPr>
          <w:sz w:val="28"/>
          <w:szCs w:val="28"/>
        </w:rPr>
        <w:t xml:space="preserve"> được</w:t>
      </w:r>
      <w:r w:rsidR="00FB7A84" w:rsidRPr="00F139FF">
        <w:rPr>
          <w:sz w:val="28"/>
          <w:szCs w:val="28"/>
        </w:rPr>
        <w:t xml:space="preserve"> giao </w:t>
      </w:r>
      <w:r w:rsidR="00FB7A84" w:rsidRPr="006A2EB4">
        <w:rPr>
          <w:i/>
          <w:sz w:val="28"/>
          <w:szCs w:val="28"/>
        </w:rPr>
        <w:t>(</w:t>
      </w:r>
      <w:r w:rsidRPr="006A2EB4">
        <w:rPr>
          <w:i/>
          <w:sz w:val="28"/>
          <w:szCs w:val="28"/>
        </w:rPr>
        <w:t>Tỷ lệ hộ nghèo giảm đều qua các năm: năm 2022 giảm 1,17%, năm 2023 giảm 1,1%, năm 2024 giảm 1%. Tỷ lệ hộ nghèo tại các huyện nghèo còn 24,86%; tỷ lệ hộ nghèo dân tộc thiểu số còn 12,55%</w:t>
      </w:r>
      <w:r w:rsidR="00FB7A84" w:rsidRPr="006A2EB4">
        <w:rPr>
          <w:i/>
          <w:sz w:val="28"/>
          <w:szCs w:val="28"/>
        </w:rPr>
        <w:t>)</w:t>
      </w:r>
      <w:r w:rsidRPr="00F139FF">
        <w:rPr>
          <w:sz w:val="28"/>
          <w:szCs w:val="28"/>
        </w:rPr>
        <w:t>.</w:t>
      </w:r>
    </w:p>
    <w:p w14:paraId="2633F923" w14:textId="77777777" w:rsidR="00B6285A" w:rsidRPr="00F139FF" w:rsidRDefault="00B6285A" w:rsidP="006A2EB4">
      <w:pPr>
        <w:widowControl w:val="0"/>
        <w:spacing w:before="120" w:after="120" w:line="360" w:lineRule="atLeast"/>
        <w:ind w:firstLine="567"/>
        <w:jc w:val="both"/>
        <w:rPr>
          <w:sz w:val="28"/>
          <w:szCs w:val="28"/>
        </w:rPr>
      </w:pPr>
      <w:r w:rsidRPr="00F139FF">
        <w:rPr>
          <w:sz w:val="28"/>
          <w:szCs w:val="28"/>
        </w:rPr>
        <w:t xml:space="preserve">- </w:t>
      </w:r>
      <w:r w:rsidR="001A5BA9" w:rsidRPr="00F139FF">
        <w:rPr>
          <w:b/>
          <w:sz w:val="28"/>
          <w:szCs w:val="28"/>
        </w:rPr>
        <w:t>Đối với mục tiêu về</w:t>
      </w:r>
      <w:r w:rsidRPr="006A2EB4">
        <w:rPr>
          <w:b/>
          <w:sz w:val="28"/>
          <w:szCs w:val="28"/>
        </w:rPr>
        <w:t xml:space="preserve"> đầu tư cơ sở hạ tầng:</w:t>
      </w:r>
      <w:r w:rsidRPr="00F139FF">
        <w:rPr>
          <w:sz w:val="28"/>
          <w:szCs w:val="28"/>
        </w:rPr>
        <w:t xml:space="preserve"> </w:t>
      </w:r>
      <w:r w:rsidR="00075190" w:rsidRPr="00F139FF">
        <w:rPr>
          <w:sz w:val="28"/>
          <w:szCs w:val="28"/>
        </w:rPr>
        <w:t xml:space="preserve">Đã quan tâm cho các huyện nghèo, xã đặc biệt khó khăn vùng bãi ngang, ven biển và hải đảo </w:t>
      </w:r>
      <w:r w:rsidR="00AB6ABF" w:rsidRPr="00F139FF">
        <w:rPr>
          <w:sz w:val="28"/>
          <w:szCs w:val="28"/>
        </w:rPr>
        <w:t xml:space="preserve">đầu tư cơ sở hạ tầng </w:t>
      </w:r>
      <w:r w:rsidR="004641F0" w:rsidRPr="006A2EB4">
        <w:rPr>
          <w:i/>
          <w:sz w:val="28"/>
          <w:szCs w:val="28"/>
        </w:rPr>
        <w:t>(</w:t>
      </w:r>
      <w:r w:rsidR="00AB6ABF" w:rsidRPr="006A2EB4">
        <w:rPr>
          <w:i/>
          <w:sz w:val="28"/>
          <w:szCs w:val="28"/>
        </w:rPr>
        <w:t xml:space="preserve">Đến nay đã đầu tư được </w:t>
      </w:r>
      <w:r w:rsidRPr="006A2EB4">
        <w:rPr>
          <w:i/>
          <w:sz w:val="28"/>
          <w:szCs w:val="28"/>
        </w:rPr>
        <w:t>trên 2.500 công trình</w:t>
      </w:r>
      <w:r w:rsidR="004641F0" w:rsidRPr="006A2EB4">
        <w:rPr>
          <w:i/>
          <w:sz w:val="28"/>
          <w:szCs w:val="28"/>
        </w:rPr>
        <w:t>)</w:t>
      </w:r>
      <w:r w:rsidRPr="00F139FF">
        <w:rPr>
          <w:sz w:val="28"/>
          <w:szCs w:val="28"/>
        </w:rPr>
        <w:t>.</w:t>
      </w:r>
    </w:p>
    <w:p w14:paraId="32E98457" w14:textId="77777777" w:rsidR="00B6285A" w:rsidRPr="00F139FF" w:rsidRDefault="00B6285A" w:rsidP="006A2EB4">
      <w:pPr>
        <w:widowControl w:val="0"/>
        <w:spacing w:before="120" w:after="120" w:line="360" w:lineRule="atLeast"/>
        <w:ind w:firstLine="567"/>
        <w:jc w:val="both"/>
        <w:rPr>
          <w:sz w:val="28"/>
          <w:szCs w:val="28"/>
        </w:rPr>
      </w:pPr>
      <w:r w:rsidRPr="00F139FF">
        <w:rPr>
          <w:sz w:val="28"/>
          <w:szCs w:val="28"/>
        </w:rPr>
        <w:t xml:space="preserve">- </w:t>
      </w:r>
      <w:r w:rsidR="001A5BA9" w:rsidRPr="00F139FF">
        <w:rPr>
          <w:b/>
          <w:sz w:val="28"/>
          <w:szCs w:val="28"/>
        </w:rPr>
        <w:t>Đối với mục tiêu về</w:t>
      </w:r>
      <w:r w:rsidR="001A5BA9" w:rsidRPr="006A2EB4">
        <w:rPr>
          <w:b/>
          <w:sz w:val="28"/>
          <w:szCs w:val="28"/>
        </w:rPr>
        <w:t xml:space="preserve"> </w:t>
      </w:r>
      <w:r w:rsidRPr="006A2EB4">
        <w:rPr>
          <w:b/>
          <w:sz w:val="28"/>
          <w:szCs w:val="28"/>
        </w:rPr>
        <w:t>cải thiện dinh dưỡng:</w:t>
      </w:r>
      <w:r w:rsidRPr="00F139FF">
        <w:rPr>
          <w:sz w:val="28"/>
          <w:szCs w:val="28"/>
        </w:rPr>
        <w:t xml:space="preserve"> </w:t>
      </w:r>
      <w:r w:rsidR="00AB6ABF" w:rsidRPr="00F139FF">
        <w:rPr>
          <w:sz w:val="28"/>
          <w:szCs w:val="28"/>
        </w:rPr>
        <w:t xml:space="preserve">Tỷ lệ suy dinh dưỡng thấp còi của trẻ em dưới 16 tuổi, </w:t>
      </w:r>
      <w:r w:rsidR="00AB6ABF" w:rsidRPr="006A2EB4">
        <w:rPr>
          <w:sz w:val="28"/>
          <w:szCs w:val="28"/>
        </w:rPr>
        <w:t>giảm còn 26,43%,</w:t>
      </w:r>
      <w:r w:rsidR="00AB6ABF" w:rsidRPr="00F139FF">
        <w:rPr>
          <w:i/>
          <w:sz w:val="28"/>
          <w:szCs w:val="28"/>
        </w:rPr>
        <w:t xml:space="preserve"> </w:t>
      </w:r>
      <w:r w:rsidR="00A43BCE" w:rsidRPr="00F139FF">
        <w:rPr>
          <w:sz w:val="28"/>
          <w:szCs w:val="28"/>
        </w:rPr>
        <w:t>vượt</w:t>
      </w:r>
      <w:r w:rsidR="00AB6ABF" w:rsidRPr="00F139FF">
        <w:rPr>
          <w:sz w:val="28"/>
          <w:szCs w:val="28"/>
        </w:rPr>
        <w:t xml:space="preserve"> </w:t>
      </w:r>
      <w:r w:rsidR="00A43BCE" w:rsidRPr="00F139FF">
        <w:rPr>
          <w:sz w:val="28"/>
          <w:szCs w:val="28"/>
        </w:rPr>
        <w:t>chỉ tiêu dưới 34% được giao</w:t>
      </w:r>
      <w:r w:rsidR="00AB6ABF" w:rsidRPr="00F139FF">
        <w:rPr>
          <w:sz w:val="28"/>
          <w:szCs w:val="28"/>
        </w:rPr>
        <w:t xml:space="preserve"> </w:t>
      </w:r>
      <w:r w:rsidR="00AB6ABF" w:rsidRPr="006A2EB4">
        <w:rPr>
          <w:i/>
          <w:sz w:val="28"/>
          <w:szCs w:val="28"/>
        </w:rPr>
        <w:t>(</w:t>
      </w:r>
      <w:r w:rsidRPr="006A2EB4">
        <w:rPr>
          <w:i/>
          <w:sz w:val="28"/>
          <w:szCs w:val="28"/>
        </w:rPr>
        <w:t>Hỗ trợ bổ sung vi chất dinh dưỡng cho gần 200 nghìn trẻ dưới 16 tuổi và gần 130 nghìn phụ nữ mang thai; tư vấn dinh dưỡng cho trên 750 nghìn hộ gia đình</w:t>
      </w:r>
      <w:r w:rsidR="00AB6ABF" w:rsidRPr="006A2EB4">
        <w:rPr>
          <w:i/>
          <w:sz w:val="28"/>
          <w:szCs w:val="28"/>
        </w:rPr>
        <w:t>)</w:t>
      </w:r>
      <w:r w:rsidRPr="00F139FF">
        <w:rPr>
          <w:sz w:val="28"/>
          <w:szCs w:val="28"/>
        </w:rPr>
        <w:t>.</w:t>
      </w:r>
    </w:p>
    <w:p w14:paraId="4386C22A" w14:textId="77777777" w:rsidR="00B6285A" w:rsidRPr="00F139FF" w:rsidRDefault="00B6285A" w:rsidP="006A2EB4">
      <w:pPr>
        <w:widowControl w:val="0"/>
        <w:spacing w:before="120" w:after="120" w:line="360" w:lineRule="atLeast"/>
        <w:ind w:firstLine="567"/>
        <w:jc w:val="both"/>
        <w:rPr>
          <w:sz w:val="28"/>
          <w:szCs w:val="28"/>
        </w:rPr>
      </w:pPr>
      <w:r w:rsidRPr="00F139FF">
        <w:rPr>
          <w:sz w:val="28"/>
          <w:szCs w:val="28"/>
        </w:rPr>
        <w:t xml:space="preserve">- </w:t>
      </w:r>
      <w:r w:rsidR="001A5BA9" w:rsidRPr="00F139FF">
        <w:rPr>
          <w:b/>
          <w:sz w:val="28"/>
          <w:szCs w:val="28"/>
        </w:rPr>
        <w:t>Đối với mục tiêu về</w:t>
      </w:r>
      <w:r w:rsidRPr="00F139FF">
        <w:rPr>
          <w:sz w:val="28"/>
          <w:szCs w:val="28"/>
        </w:rPr>
        <w:t xml:space="preserve"> </w:t>
      </w:r>
      <w:r w:rsidRPr="006A2EB4">
        <w:rPr>
          <w:b/>
          <w:sz w:val="28"/>
          <w:szCs w:val="28"/>
        </w:rPr>
        <w:t>hỗ trợ lao động:</w:t>
      </w:r>
      <w:r w:rsidRPr="00F139FF">
        <w:rPr>
          <w:sz w:val="28"/>
          <w:szCs w:val="28"/>
        </w:rPr>
        <w:t xml:space="preserve"> </w:t>
      </w:r>
      <w:r w:rsidR="00AB6ABF" w:rsidRPr="00F139FF">
        <w:rPr>
          <w:sz w:val="28"/>
          <w:szCs w:val="28"/>
        </w:rPr>
        <w:t xml:space="preserve">Phần lớn lao động thuộc hộ nghèo, hộ cận nghèo, hộ mới thoát nghèo có nhu cầu được tư vấn, hướng nghiệp, kết nối thị trường lao động </w:t>
      </w:r>
      <w:r w:rsidR="00AB6ABF" w:rsidRPr="006A2EB4">
        <w:rPr>
          <w:i/>
          <w:sz w:val="28"/>
          <w:szCs w:val="28"/>
        </w:rPr>
        <w:t>(</w:t>
      </w:r>
      <w:r w:rsidRPr="006A2EB4">
        <w:rPr>
          <w:i/>
          <w:sz w:val="28"/>
          <w:szCs w:val="28"/>
        </w:rPr>
        <w:t>Tổ chức gần 6.300 phiên giao dịch việc làm, ngày hội việc làm; cập nhật thông tin hơn 1,1 triệu người sử dụng lao động và gần 3 triệu người tìm việc vào cơ sở dữ liệu; thu thập thông tin hơn 23,6 triệu lao động gắn với cơ sở dữ liệu quốc gia về dân cư</w:t>
      </w:r>
      <w:r w:rsidR="00AB6ABF" w:rsidRPr="006A2EB4">
        <w:rPr>
          <w:i/>
          <w:sz w:val="28"/>
          <w:szCs w:val="28"/>
        </w:rPr>
        <w:t>)</w:t>
      </w:r>
      <w:r w:rsidR="00AB6ABF" w:rsidRPr="00F139FF">
        <w:rPr>
          <w:sz w:val="28"/>
          <w:szCs w:val="28"/>
        </w:rPr>
        <w:t>.</w:t>
      </w:r>
      <w:r w:rsidRPr="00F139FF">
        <w:rPr>
          <w:sz w:val="28"/>
          <w:szCs w:val="28"/>
        </w:rPr>
        <w:t xml:space="preserve"> </w:t>
      </w:r>
    </w:p>
    <w:p w14:paraId="23D3A6D1" w14:textId="77777777" w:rsidR="00B6285A" w:rsidRPr="00F139FF" w:rsidRDefault="00B6285A" w:rsidP="006A2EB4">
      <w:pPr>
        <w:widowControl w:val="0"/>
        <w:spacing w:before="120" w:after="120" w:line="360" w:lineRule="atLeast"/>
        <w:ind w:firstLine="567"/>
        <w:jc w:val="both"/>
        <w:rPr>
          <w:sz w:val="28"/>
          <w:szCs w:val="28"/>
        </w:rPr>
      </w:pPr>
      <w:r w:rsidRPr="00F139FF">
        <w:rPr>
          <w:sz w:val="28"/>
          <w:szCs w:val="28"/>
        </w:rPr>
        <w:t xml:space="preserve">- </w:t>
      </w:r>
      <w:r w:rsidR="001A5BA9" w:rsidRPr="00F139FF">
        <w:rPr>
          <w:b/>
          <w:sz w:val="28"/>
          <w:szCs w:val="28"/>
        </w:rPr>
        <w:t>Đối với mục tiêu về</w:t>
      </w:r>
      <w:r w:rsidRPr="00F139FF">
        <w:rPr>
          <w:sz w:val="28"/>
          <w:szCs w:val="28"/>
        </w:rPr>
        <w:t xml:space="preserve"> </w:t>
      </w:r>
      <w:r w:rsidRPr="006A2EB4">
        <w:rPr>
          <w:b/>
          <w:sz w:val="28"/>
          <w:szCs w:val="28"/>
        </w:rPr>
        <w:t>nâng cao năng lực cán bộ và cộng đồng:</w:t>
      </w:r>
      <w:r w:rsidRPr="00F139FF">
        <w:rPr>
          <w:sz w:val="28"/>
          <w:szCs w:val="28"/>
        </w:rPr>
        <w:t xml:space="preserve"> </w:t>
      </w:r>
      <w:r w:rsidR="00AB6ABF" w:rsidRPr="00F139FF">
        <w:rPr>
          <w:sz w:val="28"/>
          <w:szCs w:val="28"/>
        </w:rPr>
        <w:t xml:space="preserve">Phần lớn cán bộ làm công tác giảm nghèo được bồi dưỡng, tập huấn kỹ năng quản lý và triển khai chương trình </w:t>
      </w:r>
      <w:r w:rsidR="00AB6ABF" w:rsidRPr="006A2EB4">
        <w:rPr>
          <w:i/>
          <w:sz w:val="28"/>
          <w:szCs w:val="28"/>
        </w:rPr>
        <w:t>(</w:t>
      </w:r>
      <w:r w:rsidRPr="006A2EB4">
        <w:rPr>
          <w:i/>
          <w:sz w:val="28"/>
          <w:szCs w:val="28"/>
        </w:rPr>
        <w:t>Tổ chức trên 5.500 lớp tập huấn cho hơn 600 nghìn lượt cán bộ; 900 đoàn học tập kinh nghiệm với hơn 21 nghìn người; gần 1.500 cuộc đối thoại chính sách với gần 100 nghìn người tham gia</w:t>
      </w:r>
      <w:r w:rsidR="00AB6ABF" w:rsidRPr="006A2EB4">
        <w:rPr>
          <w:i/>
          <w:sz w:val="28"/>
          <w:szCs w:val="28"/>
        </w:rPr>
        <w:t>)</w:t>
      </w:r>
      <w:r w:rsidR="00AB6ABF" w:rsidRPr="00F139FF">
        <w:rPr>
          <w:sz w:val="28"/>
          <w:szCs w:val="28"/>
        </w:rPr>
        <w:t>.</w:t>
      </w:r>
    </w:p>
    <w:p w14:paraId="09B36670" w14:textId="486461F3" w:rsidR="00B6285A" w:rsidRPr="00F139FF" w:rsidRDefault="00B6285A" w:rsidP="006A2EB4">
      <w:pPr>
        <w:widowControl w:val="0"/>
        <w:spacing w:before="120" w:after="120" w:line="360" w:lineRule="atLeast"/>
        <w:ind w:firstLine="567"/>
        <w:jc w:val="both"/>
        <w:rPr>
          <w:sz w:val="28"/>
          <w:szCs w:val="28"/>
        </w:rPr>
      </w:pPr>
      <w:r w:rsidRPr="00F139FF">
        <w:rPr>
          <w:sz w:val="28"/>
          <w:szCs w:val="28"/>
        </w:rPr>
        <w:t xml:space="preserve">- </w:t>
      </w:r>
      <w:r w:rsidR="001A5BA9" w:rsidRPr="00F139FF">
        <w:rPr>
          <w:b/>
          <w:sz w:val="28"/>
          <w:szCs w:val="28"/>
        </w:rPr>
        <w:t>Đối với mục tiêu x</w:t>
      </w:r>
      <w:r w:rsidRPr="006A2EB4">
        <w:rPr>
          <w:b/>
          <w:sz w:val="28"/>
          <w:szCs w:val="28"/>
        </w:rPr>
        <w:t>ã đặc biệt khó khăn đạt chuẩn nông thôn mới:</w:t>
      </w:r>
      <w:r w:rsidRPr="00F139FF">
        <w:rPr>
          <w:sz w:val="28"/>
          <w:szCs w:val="28"/>
        </w:rPr>
        <w:t xml:space="preserve"> </w:t>
      </w:r>
      <w:r w:rsidR="006A2EB4">
        <w:rPr>
          <w:sz w:val="28"/>
          <w:szCs w:val="28"/>
        </w:rPr>
        <w:t>T</w:t>
      </w:r>
      <w:r w:rsidR="00A43BCE" w:rsidRPr="00F139FF">
        <w:rPr>
          <w:sz w:val="28"/>
          <w:szCs w:val="28"/>
        </w:rPr>
        <w:t>ỷ lệ xã đặc biệt khó khăn vùng bãi ngang, ven biển và hải đảo thoát khỏi tình trạng khó khăn là 35,18% vượt chỉ tiêu giảm 30% được giao (</w:t>
      </w:r>
      <w:r w:rsidRPr="00F139FF">
        <w:rPr>
          <w:sz w:val="28"/>
          <w:szCs w:val="28"/>
        </w:rPr>
        <w:t>19/54 xã</w:t>
      </w:r>
      <w:r w:rsidR="00A43BCE" w:rsidRPr="00F139FF">
        <w:rPr>
          <w:sz w:val="28"/>
          <w:szCs w:val="28"/>
        </w:rPr>
        <w:t>)</w:t>
      </w:r>
      <w:r w:rsidRPr="00F139FF">
        <w:rPr>
          <w:sz w:val="28"/>
          <w:szCs w:val="28"/>
        </w:rPr>
        <w:t>.</w:t>
      </w:r>
    </w:p>
    <w:p w14:paraId="426D873E" w14:textId="77777777" w:rsidR="00B6285A" w:rsidRPr="00F139FF" w:rsidRDefault="00B6285A" w:rsidP="006A2EB4">
      <w:pPr>
        <w:widowControl w:val="0"/>
        <w:spacing w:before="120" w:after="120" w:line="360" w:lineRule="atLeast"/>
        <w:ind w:firstLine="567"/>
        <w:jc w:val="both"/>
        <w:rPr>
          <w:sz w:val="28"/>
          <w:szCs w:val="28"/>
        </w:rPr>
      </w:pPr>
      <w:r w:rsidRPr="00F139FF">
        <w:rPr>
          <w:sz w:val="28"/>
          <w:szCs w:val="28"/>
        </w:rPr>
        <w:t xml:space="preserve">- </w:t>
      </w:r>
      <w:r w:rsidR="001A5BA9" w:rsidRPr="00F139FF">
        <w:rPr>
          <w:b/>
          <w:sz w:val="28"/>
          <w:szCs w:val="28"/>
        </w:rPr>
        <w:t>Đối với mục tiêu về</w:t>
      </w:r>
      <w:r w:rsidR="001A5BA9" w:rsidRPr="006A2EB4">
        <w:rPr>
          <w:b/>
          <w:sz w:val="28"/>
          <w:szCs w:val="28"/>
        </w:rPr>
        <w:t xml:space="preserve"> </w:t>
      </w:r>
      <w:r w:rsidRPr="006A2EB4">
        <w:rPr>
          <w:b/>
          <w:sz w:val="28"/>
          <w:szCs w:val="28"/>
        </w:rPr>
        <w:t>phát triển sinh kế:</w:t>
      </w:r>
      <w:r w:rsidRPr="00F139FF">
        <w:rPr>
          <w:sz w:val="28"/>
          <w:szCs w:val="28"/>
        </w:rPr>
        <w:t xml:space="preserve"> Đã triển khai trên 9.300 mô hình sinh kế </w:t>
      </w:r>
      <w:r w:rsidR="00A43BCE" w:rsidRPr="006A2EB4">
        <w:rPr>
          <w:i/>
          <w:sz w:val="28"/>
          <w:szCs w:val="28"/>
        </w:rPr>
        <w:t>(</w:t>
      </w:r>
      <w:r w:rsidRPr="006A2EB4">
        <w:rPr>
          <w:i/>
          <w:sz w:val="28"/>
          <w:szCs w:val="28"/>
        </w:rPr>
        <w:t>vượt xa mục tiêu hỗ trợ trên 1.000 mô hình theo kế hoạch</w:t>
      </w:r>
      <w:r w:rsidR="00A43BCE" w:rsidRPr="006A2EB4">
        <w:rPr>
          <w:i/>
          <w:sz w:val="28"/>
          <w:szCs w:val="28"/>
        </w:rPr>
        <w:t>)</w:t>
      </w:r>
      <w:r w:rsidRPr="00F139FF">
        <w:rPr>
          <w:sz w:val="28"/>
          <w:szCs w:val="28"/>
        </w:rPr>
        <w:t>.</w:t>
      </w:r>
    </w:p>
    <w:p w14:paraId="7EEA23F8" w14:textId="77777777" w:rsidR="00B6285A" w:rsidRPr="00F139FF" w:rsidRDefault="00B6285A" w:rsidP="006A2EB4">
      <w:pPr>
        <w:widowControl w:val="0"/>
        <w:spacing w:before="120" w:after="120" w:line="360" w:lineRule="atLeast"/>
        <w:ind w:firstLine="567"/>
        <w:jc w:val="both"/>
        <w:rPr>
          <w:sz w:val="28"/>
          <w:szCs w:val="28"/>
        </w:rPr>
      </w:pPr>
      <w:r w:rsidRPr="00F139FF">
        <w:rPr>
          <w:sz w:val="28"/>
          <w:szCs w:val="28"/>
        </w:rPr>
        <w:t xml:space="preserve">- </w:t>
      </w:r>
      <w:r w:rsidR="001A5BA9" w:rsidRPr="00F139FF">
        <w:rPr>
          <w:b/>
          <w:sz w:val="28"/>
          <w:szCs w:val="28"/>
        </w:rPr>
        <w:t>Đối với mục tiêu về</w:t>
      </w:r>
      <w:r w:rsidR="001A5BA9" w:rsidRPr="006A2EB4">
        <w:rPr>
          <w:b/>
          <w:sz w:val="28"/>
          <w:szCs w:val="28"/>
        </w:rPr>
        <w:t xml:space="preserve"> </w:t>
      </w:r>
      <w:r w:rsidRPr="006A2EB4">
        <w:rPr>
          <w:b/>
          <w:sz w:val="28"/>
          <w:szCs w:val="28"/>
        </w:rPr>
        <w:t>kết nối việc làm:</w:t>
      </w:r>
      <w:r w:rsidRPr="00F139FF">
        <w:rPr>
          <w:sz w:val="28"/>
          <w:szCs w:val="28"/>
        </w:rPr>
        <w:t xml:space="preserve"> Hỗ trợ kết nối việc làm thành công cho gần 125 nghìn lao động thuộc hộ nghèo, hộ cận nghèo, hộ mới thoát nghèo, </w:t>
      </w:r>
      <w:r w:rsidR="00A43BCE" w:rsidRPr="006A2EB4">
        <w:rPr>
          <w:i/>
          <w:sz w:val="28"/>
          <w:szCs w:val="28"/>
        </w:rPr>
        <w:t>(</w:t>
      </w:r>
      <w:r w:rsidRPr="006A2EB4">
        <w:rPr>
          <w:i/>
          <w:sz w:val="28"/>
          <w:szCs w:val="28"/>
        </w:rPr>
        <w:t>vượt mục tiêu tối thiểu 100 nghìn lao động theo kế hoạch</w:t>
      </w:r>
      <w:r w:rsidR="00A43BCE" w:rsidRPr="006A2EB4">
        <w:rPr>
          <w:i/>
          <w:sz w:val="28"/>
          <w:szCs w:val="28"/>
        </w:rPr>
        <w:t>)</w:t>
      </w:r>
      <w:r w:rsidRPr="00F139FF">
        <w:rPr>
          <w:sz w:val="28"/>
          <w:szCs w:val="28"/>
        </w:rPr>
        <w:t>.</w:t>
      </w:r>
    </w:p>
    <w:p w14:paraId="7772E81D" w14:textId="77777777" w:rsidR="00B6285A" w:rsidRPr="00F139FF" w:rsidRDefault="00B6285A" w:rsidP="006A2EB4">
      <w:pPr>
        <w:widowControl w:val="0"/>
        <w:spacing w:before="120" w:after="120" w:line="360" w:lineRule="atLeast"/>
        <w:ind w:firstLine="567"/>
        <w:jc w:val="center"/>
        <w:rPr>
          <w:b/>
          <w:i/>
          <w:iCs/>
          <w:sz w:val="28"/>
          <w:szCs w:val="28"/>
        </w:rPr>
      </w:pPr>
      <w:r w:rsidRPr="00F139FF">
        <w:rPr>
          <w:b/>
          <w:i/>
          <w:iCs/>
          <w:sz w:val="28"/>
          <w:szCs w:val="28"/>
        </w:rPr>
        <w:t>(Chi tiết tại Phụ lục III xin gửi kèm theo)</w:t>
      </w:r>
    </w:p>
    <w:p w14:paraId="0E3F86AA" w14:textId="77777777" w:rsidR="00B6285A" w:rsidRPr="00F139FF" w:rsidRDefault="00B6285A" w:rsidP="006A2EB4">
      <w:pPr>
        <w:widowControl w:val="0"/>
        <w:spacing w:before="120" w:after="120" w:line="360" w:lineRule="atLeast"/>
        <w:ind w:firstLine="567"/>
        <w:jc w:val="both"/>
        <w:rPr>
          <w:sz w:val="28"/>
          <w:szCs w:val="28"/>
          <w:lang w:val="nb-NO"/>
        </w:rPr>
      </w:pPr>
      <w:r w:rsidRPr="00F139FF">
        <w:rPr>
          <w:b/>
          <w:sz w:val="28"/>
          <w:szCs w:val="28"/>
        </w:rPr>
        <w:t>2. Về tình hình phân bổ, giải ngân vốn ngân sách trung ương</w:t>
      </w:r>
    </w:p>
    <w:p w14:paraId="361DF16A" w14:textId="77777777" w:rsidR="006A200E" w:rsidRPr="00F139FF" w:rsidRDefault="00B6285A" w:rsidP="006A2EB4">
      <w:pPr>
        <w:widowControl w:val="0"/>
        <w:spacing w:before="120" w:after="120" w:line="360" w:lineRule="atLeast"/>
        <w:ind w:firstLine="567"/>
        <w:jc w:val="both"/>
        <w:rPr>
          <w:b/>
          <w:i/>
          <w:iCs/>
          <w:sz w:val="28"/>
          <w:szCs w:val="28"/>
        </w:rPr>
      </w:pPr>
      <w:r w:rsidRPr="00F139FF">
        <w:rPr>
          <w:b/>
          <w:i/>
          <w:iCs/>
          <w:sz w:val="28"/>
          <w:szCs w:val="28"/>
        </w:rPr>
        <w:t xml:space="preserve">a) </w:t>
      </w:r>
      <w:r w:rsidR="006A200E" w:rsidRPr="006A2EB4">
        <w:rPr>
          <w:b/>
          <w:bCs/>
          <w:i/>
          <w:sz w:val="28"/>
          <w:szCs w:val="28"/>
        </w:rPr>
        <w:t>Chương trình</w:t>
      </w:r>
      <w:r w:rsidR="00761F8C" w:rsidRPr="006A2EB4">
        <w:rPr>
          <w:b/>
          <w:bCs/>
          <w:i/>
          <w:sz w:val="28"/>
          <w:szCs w:val="28"/>
        </w:rPr>
        <w:t xml:space="preserve"> Nông thôn mới</w:t>
      </w:r>
    </w:p>
    <w:p w14:paraId="35C33830" w14:textId="77777777" w:rsidR="006A200E" w:rsidRPr="006A2EB4" w:rsidRDefault="006A200E" w:rsidP="006A2EB4">
      <w:pPr>
        <w:widowControl w:val="0"/>
        <w:spacing w:before="120" w:after="120" w:line="360" w:lineRule="atLeast"/>
        <w:ind w:firstLine="567"/>
        <w:jc w:val="both"/>
        <w:rPr>
          <w:spacing w:val="-2"/>
          <w:sz w:val="28"/>
          <w:szCs w:val="28"/>
          <w:lang w:val="vi-VN"/>
        </w:rPr>
      </w:pPr>
      <w:r w:rsidRPr="006A2EB4">
        <w:rPr>
          <w:iCs/>
          <w:spacing w:val="-2"/>
          <w:sz w:val="28"/>
          <w:szCs w:val="28"/>
        </w:rPr>
        <w:t xml:space="preserve">- Tổng vốn ngân sách trung ương phân bổ giai đoạn 2021-2025 là </w:t>
      </w:r>
      <w:r w:rsidRPr="006A2EB4">
        <w:rPr>
          <w:b/>
          <w:bCs/>
          <w:spacing w:val="-2"/>
          <w:sz w:val="28"/>
          <w:szCs w:val="28"/>
        </w:rPr>
        <w:t>41.179 tỷ đồng</w:t>
      </w:r>
      <w:r w:rsidRPr="006A2EB4">
        <w:rPr>
          <w:bCs/>
          <w:spacing w:val="-2"/>
          <w:sz w:val="28"/>
          <w:szCs w:val="28"/>
        </w:rPr>
        <w:t xml:space="preserve"> </w:t>
      </w:r>
      <w:r w:rsidRPr="006A2EB4">
        <w:rPr>
          <w:bCs/>
          <w:i/>
          <w:iCs/>
          <w:spacing w:val="-2"/>
          <w:sz w:val="28"/>
          <w:szCs w:val="28"/>
        </w:rPr>
        <w:t>(31.891 tỷ đồng vốn đầu tư phát triển và 9.287 tỷ đồng vốn sự nghiệp)</w:t>
      </w:r>
      <w:r w:rsidRPr="006A2EB4">
        <w:rPr>
          <w:bCs/>
          <w:spacing w:val="-2"/>
          <w:sz w:val="28"/>
          <w:szCs w:val="28"/>
        </w:rPr>
        <w:t xml:space="preserve">, trong </w:t>
      </w:r>
      <w:r w:rsidRPr="006A2EB4">
        <w:rPr>
          <w:bCs/>
          <w:spacing w:val="-2"/>
          <w:sz w:val="28"/>
          <w:szCs w:val="28"/>
        </w:rPr>
        <w:lastRenderedPageBreak/>
        <w:t xml:space="preserve">đó, kế hoạch vốn năm 2025 đã phân bổ là </w:t>
      </w:r>
      <w:r w:rsidRPr="006A2EB4">
        <w:rPr>
          <w:spacing w:val="-2"/>
          <w:sz w:val="28"/>
          <w:szCs w:val="28"/>
          <w:lang w:val="vi-VN"/>
        </w:rPr>
        <w:t xml:space="preserve">9.018 tỷ đồng, bao gồm: 7.150,6 tỷ đồng vốn đầu tư phát triển </w:t>
      </w:r>
      <w:r w:rsidRPr="006A2EB4">
        <w:rPr>
          <w:i/>
          <w:iCs/>
          <w:spacing w:val="-2"/>
          <w:sz w:val="28"/>
          <w:szCs w:val="28"/>
          <w:lang w:val="vi-VN"/>
        </w:rPr>
        <w:t>(trong đó có 6.956,6 tỷ đồng vốn trong nước; 194,3 tỷ đồng vốn nước ngoài)</w:t>
      </w:r>
      <w:r w:rsidRPr="006A2EB4">
        <w:rPr>
          <w:spacing w:val="-2"/>
          <w:sz w:val="28"/>
          <w:szCs w:val="28"/>
          <w:lang w:val="vi-VN"/>
        </w:rPr>
        <w:t xml:space="preserve"> và 1.867,5 tỷ đồng vốn sự nghiệp.</w:t>
      </w:r>
      <w:r w:rsidRPr="006A2EB4">
        <w:rPr>
          <w:bCs/>
          <w:spacing w:val="-2"/>
          <w:sz w:val="28"/>
          <w:szCs w:val="28"/>
        </w:rPr>
        <w:t xml:space="preserve"> </w:t>
      </w:r>
      <w:r w:rsidRPr="006A2EB4">
        <w:rPr>
          <w:spacing w:val="-2"/>
          <w:sz w:val="28"/>
          <w:szCs w:val="28"/>
          <w:lang w:val="vi-VN"/>
        </w:rPr>
        <w:t xml:space="preserve">Hiện nay, Bộ Nông nghiệp và Môi trường đã hoàn thiện phương án điều chỉnh kế hoạch đầu tư công giai đoạn 2021-2025 và phương án phân bổ 43,66 tỷ đồng vốn đầu tư phát triển </w:t>
      </w:r>
      <w:r w:rsidRPr="006A2EB4">
        <w:rPr>
          <w:i/>
          <w:iCs/>
          <w:spacing w:val="-2"/>
          <w:sz w:val="28"/>
          <w:szCs w:val="28"/>
          <w:lang w:val="vi-VN"/>
        </w:rPr>
        <w:t>(nguồn trong nước)</w:t>
      </w:r>
      <w:r w:rsidRPr="006A2EB4">
        <w:rPr>
          <w:spacing w:val="-2"/>
          <w:sz w:val="28"/>
          <w:szCs w:val="28"/>
          <w:lang w:val="vi-VN"/>
        </w:rPr>
        <w:t xml:space="preserve"> còn lại cho các địa phương, gửi Bộ Tài chính. Đồng thời, đang phối hợp với các bộ, cơ quan trung ương có liên quan rà soát, hoàn thiện phương án phân bổ 344,4 tỷ đồng kinh phí sự nghiệp còn lại theo quy định.</w:t>
      </w:r>
    </w:p>
    <w:p w14:paraId="1D4F6A9F" w14:textId="77777777" w:rsidR="006A200E" w:rsidRPr="00F139FF" w:rsidRDefault="006A200E" w:rsidP="006A2EB4">
      <w:pPr>
        <w:widowControl w:val="0"/>
        <w:spacing w:before="120" w:after="120" w:line="360" w:lineRule="atLeast"/>
        <w:ind w:firstLine="567"/>
        <w:jc w:val="both"/>
        <w:rPr>
          <w:bCs/>
          <w:sz w:val="28"/>
          <w:szCs w:val="28"/>
        </w:rPr>
      </w:pPr>
      <w:r w:rsidRPr="00F139FF">
        <w:rPr>
          <w:iCs/>
          <w:sz w:val="28"/>
          <w:szCs w:val="28"/>
        </w:rPr>
        <w:t xml:space="preserve">- Về tiến độ giải ngân: </w:t>
      </w:r>
      <w:r w:rsidRPr="00F139FF">
        <w:rPr>
          <w:bCs/>
          <w:sz w:val="28"/>
          <w:szCs w:val="28"/>
        </w:rPr>
        <w:t xml:space="preserve">Đến hết năm 2024, tỷ lệ giải ngân vốn ngân sách trung ương đạt khoảng 75% kế hoạch vốn được giao </w:t>
      </w:r>
      <w:r w:rsidRPr="006A2EB4">
        <w:rPr>
          <w:bCs/>
          <w:i/>
          <w:iCs/>
          <w:sz w:val="28"/>
          <w:szCs w:val="28"/>
        </w:rPr>
        <w:t>(26.510/35.378 tỷ đồng)</w:t>
      </w:r>
      <w:r w:rsidRPr="00F139FF">
        <w:rPr>
          <w:bCs/>
          <w:sz w:val="28"/>
          <w:szCs w:val="28"/>
        </w:rPr>
        <w:t xml:space="preserve">, trong đó, vốn đầu tư phát triển đạt 77,4% </w:t>
      </w:r>
      <w:r w:rsidRPr="006A2EB4">
        <w:rPr>
          <w:bCs/>
          <w:i/>
          <w:iCs/>
          <w:sz w:val="28"/>
          <w:szCs w:val="28"/>
        </w:rPr>
        <w:t>(20.157/26.028 tỷ đồng)</w:t>
      </w:r>
      <w:r w:rsidRPr="00F139FF">
        <w:rPr>
          <w:bCs/>
          <w:sz w:val="28"/>
          <w:szCs w:val="28"/>
        </w:rPr>
        <w:t xml:space="preserve">, sự nghiệp 68% </w:t>
      </w:r>
      <w:r w:rsidRPr="006A2EB4">
        <w:rPr>
          <w:bCs/>
          <w:i/>
          <w:iCs/>
          <w:sz w:val="28"/>
          <w:szCs w:val="28"/>
        </w:rPr>
        <w:t>(6.353/9.349 tỷ đồng)</w:t>
      </w:r>
      <w:r w:rsidRPr="00F139FF">
        <w:rPr>
          <w:bCs/>
          <w:sz w:val="28"/>
          <w:szCs w:val="28"/>
        </w:rPr>
        <w:t>. Tính đến hết tháng 02 năm 2025, vốn đầu tư phát triển giải ngân đạt khoảng 16,89% kế hoạch, trong đó vốn kéo dài từ các năm trước đạt 31,33%, vốn năm 2025 đạt 16,77%. Vốn sự nghiệp giải ngân đạt khoảng 0,2% so với dự toán được giao.</w:t>
      </w:r>
    </w:p>
    <w:p w14:paraId="0ABA1FCB" w14:textId="77777777" w:rsidR="00761F8C" w:rsidRPr="00F139FF" w:rsidRDefault="00761F8C" w:rsidP="006A2EB4">
      <w:pPr>
        <w:widowControl w:val="0"/>
        <w:spacing w:before="120" w:after="120" w:line="360" w:lineRule="atLeast"/>
        <w:ind w:firstLine="567"/>
        <w:jc w:val="both"/>
        <w:rPr>
          <w:sz w:val="28"/>
          <w:szCs w:val="28"/>
          <w:lang w:val="nl-NL"/>
        </w:rPr>
      </w:pPr>
      <w:r w:rsidRPr="00F139FF">
        <w:rPr>
          <w:bCs/>
          <w:iCs/>
          <w:sz w:val="28"/>
          <w:szCs w:val="28"/>
          <w:lang w:val="nl-NL"/>
        </w:rPr>
        <w:t>- Về huy động nguồn lực: L</w:t>
      </w:r>
      <w:r w:rsidRPr="006A2EB4">
        <w:rPr>
          <w:iCs/>
          <w:sz w:val="28"/>
          <w:szCs w:val="28"/>
          <w:lang w:val="nl-NL"/>
        </w:rPr>
        <w:t xml:space="preserve">ũy kế đến </w:t>
      </w:r>
      <w:r w:rsidRPr="006A2EB4">
        <w:rPr>
          <w:iCs/>
          <w:sz w:val="28"/>
          <w:szCs w:val="28"/>
        </w:rPr>
        <w:t>tháng 3/</w:t>
      </w:r>
      <w:r w:rsidRPr="006A2EB4">
        <w:rPr>
          <w:iCs/>
          <w:sz w:val="28"/>
          <w:szCs w:val="28"/>
          <w:lang w:val="nl-NL"/>
        </w:rPr>
        <w:t>2025</w:t>
      </w:r>
      <w:r w:rsidRPr="00F139FF">
        <w:rPr>
          <w:iCs/>
          <w:sz w:val="28"/>
          <w:szCs w:val="28"/>
          <w:lang w:val="nl-NL"/>
        </w:rPr>
        <w:t>,</w:t>
      </w:r>
      <w:r w:rsidRPr="00F139FF">
        <w:rPr>
          <w:sz w:val="28"/>
          <w:szCs w:val="28"/>
          <w:lang w:val="nl-NL"/>
        </w:rPr>
        <w:t xml:space="preserve"> tổng nguồn lực huy động phát triển các vùng nông thôn trên cả nước khoảng trên </w:t>
      </w:r>
      <w:r w:rsidRPr="00F139FF">
        <w:rPr>
          <w:b/>
          <w:bCs/>
          <w:sz w:val="28"/>
          <w:szCs w:val="28"/>
          <w:lang w:val="nl-NL"/>
        </w:rPr>
        <w:t>03 triệu tỷ đồng</w:t>
      </w:r>
      <w:r w:rsidRPr="00F139FF">
        <w:rPr>
          <w:sz w:val="28"/>
          <w:szCs w:val="28"/>
          <w:lang w:val="nl-NL"/>
        </w:rPr>
        <w:t>; trong đó: Vốn ngân sách trung ương bố trí trực tiếp để thực hiện Chương trình chiếm 1,3%; vốn ngân sách địa phương chiếm 8,4%; vốn lồng ghép từ 02 Chương trình MTQG còn lại, các Chương trình, dự án khác thực hiện trên địa bàn nông thôn để góp phần hỗ trợ hoàn thành các tiêu chí NTM chiếm 6,8%; vốn tín dụng chiếm 73,3%; vốn doanh nghiệp và huy động đóng góp tự nguyện của người dân và cộng đồng chiếm khoảng 10,2%.</w:t>
      </w:r>
    </w:p>
    <w:p w14:paraId="216273E8" w14:textId="77777777" w:rsidR="00761F8C" w:rsidRPr="006A2EB4" w:rsidRDefault="006A200E" w:rsidP="006A2EB4">
      <w:pPr>
        <w:widowControl w:val="0"/>
        <w:spacing w:before="120" w:after="120" w:line="360" w:lineRule="atLeast"/>
        <w:ind w:firstLine="567"/>
        <w:jc w:val="both"/>
        <w:rPr>
          <w:b/>
          <w:bCs/>
          <w:i/>
          <w:sz w:val="28"/>
          <w:szCs w:val="28"/>
        </w:rPr>
      </w:pPr>
      <w:r w:rsidRPr="006A2EB4">
        <w:rPr>
          <w:b/>
          <w:i/>
          <w:iCs/>
          <w:sz w:val="28"/>
          <w:szCs w:val="28"/>
        </w:rPr>
        <w:t xml:space="preserve">b) </w:t>
      </w:r>
      <w:r w:rsidRPr="006A2EB4">
        <w:rPr>
          <w:b/>
          <w:bCs/>
          <w:i/>
          <w:sz w:val="28"/>
          <w:szCs w:val="28"/>
        </w:rPr>
        <w:t xml:space="preserve">Chương trình </w:t>
      </w:r>
      <w:r w:rsidR="00761F8C" w:rsidRPr="00F139FF">
        <w:rPr>
          <w:b/>
          <w:bCs/>
          <w:i/>
          <w:sz w:val="28"/>
          <w:szCs w:val="28"/>
        </w:rPr>
        <w:t>Giảm nghèo bền vững</w:t>
      </w:r>
      <w:r w:rsidRPr="006A2EB4">
        <w:rPr>
          <w:b/>
          <w:bCs/>
          <w:i/>
          <w:sz w:val="28"/>
          <w:szCs w:val="28"/>
        </w:rPr>
        <w:t xml:space="preserve"> </w:t>
      </w:r>
    </w:p>
    <w:p w14:paraId="590557DB" w14:textId="77777777" w:rsidR="00B6285A" w:rsidRPr="00F139FF" w:rsidRDefault="00761F8C" w:rsidP="006A2EB4">
      <w:pPr>
        <w:widowControl w:val="0"/>
        <w:spacing w:before="120" w:after="120" w:line="360" w:lineRule="atLeast"/>
        <w:ind w:firstLine="567"/>
        <w:jc w:val="both"/>
        <w:rPr>
          <w:sz w:val="28"/>
          <w:szCs w:val="28"/>
        </w:rPr>
      </w:pPr>
      <w:r w:rsidRPr="00F139FF">
        <w:rPr>
          <w:b/>
          <w:bCs/>
          <w:sz w:val="28"/>
          <w:szCs w:val="28"/>
        </w:rPr>
        <w:t xml:space="preserve">- </w:t>
      </w:r>
      <w:r w:rsidR="006A200E" w:rsidRPr="00F139FF">
        <w:rPr>
          <w:iCs/>
          <w:sz w:val="28"/>
          <w:szCs w:val="28"/>
        </w:rPr>
        <w:t xml:space="preserve">Tổng vốn ngân sách trung ương phân bổ giai đoạn 2021-2025 là </w:t>
      </w:r>
      <w:r w:rsidR="00B6285A" w:rsidRPr="006A2EB4">
        <w:rPr>
          <w:b/>
          <w:bCs/>
          <w:sz w:val="28"/>
          <w:szCs w:val="28"/>
        </w:rPr>
        <w:t>44.607,6 tỷ đồng</w:t>
      </w:r>
      <w:r w:rsidR="00B6285A" w:rsidRPr="00F139FF">
        <w:rPr>
          <w:bCs/>
          <w:sz w:val="28"/>
          <w:szCs w:val="28"/>
        </w:rPr>
        <w:t xml:space="preserve"> (19.856 tỷ đồng vốn đầu tư phát triển và </w:t>
      </w:r>
      <w:r w:rsidR="006A200E" w:rsidRPr="00F139FF">
        <w:rPr>
          <w:bCs/>
          <w:sz w:val="28"/>
          <w:szCs w:val="28"/>
        </w:rPr>
        <w:t>24.751,6 tỷ đồng vốn sự nghiệp) trong đó, kế hoạch vốn năm 2025 đ</w:t>
      </w:r>
      <w:r w:rsidR="00B6285A" w:rsidRPr="00F139FF">
        <w:rPr>
          <w:bCs/>
          <w:sz w:val="28"/>
          <w:szCs w:val="28"/>
        </w:rPr>
        <w:t xml:space="preserve">ã </w:t>
      </w:r>
      <w:r w:rsidR="00B6285A" w:rsidRPr="00F139FF">
        <w:rPr>
          <w:sz w:val="28"/>
          <w:szCs w:val="28"/>
          <w:lang w:val="vi-VN"/>
        </w:rPr>
        <w:t xml:space="preserve">giao </w:t>
      </w:r>
      <w:r w:rsidR="00B6285A" w:rsidRPr="00F139FF">
        <w:rPr>
          <w:sz w:val="28"/>
          <w:szCs w:val="28"/>
        </w:rPr>
        <w:t xml:space="preserve">9.889,312 tỷ đồng nguồn ngân sách trung ương cho các địa phương </w:t>
      </w:r>
      <w:r w:rsidR="00B6285A" w:rsidRPr="00F139FF">
        <w:rPr>
          <w:i/>
          <w:iCs/>
          <w:sz w:val="28"/>
          <w:szCs w:val="28"/>
        </w:rPr>
        <w:t>(gồm: vốn đầu tư phát triển: 3.056,378 tỷ đồng; vốn sự nghiệp dự kiến: 6.694,299 tỷ đồng)</w:t>
      </w:r>
      <w:r w:rsidR="00B6285A" w:rsidRPr="00F139FF">
        <w:rPr>
          <w:sz w:val="28"/>
          <w:szCs w:val="28"/>
        </w:rPr>
        <w:t>.</w:t>
      </w:r>
    </w:p>
    <w:p w14:paraId="3D085ED3" w14:textId="77777777" w:rsidR="00B6285A" w:rsidRPr="006A2EB4" w:rsidRDefault="00761F8C" w:rsidP="006A2EB4">
      <w:pPr>
        <w:widowControl w:val="0"/>
        <w:spacing w:before="120" w:after="120" w:line="360" w:lineRule="atLeast"/>
        <w:ind w:firstLine="567"/>
        <w:jc w:val="both"/>
        <w:rPr>
          <w:bCs/>
          <w:spacing w:val="4"/>
          <w:sz w:val="28"/>
          <w:szCs w:val="28"/>
        </w:rPr>
      </w:pPr>
      <w:r w:rsidRPr="006A2EB4">
        <w:rPr>
          <w:iCs/>
          <w:spacing w:val="4"/>
          <w:sz w:val="28"/>
          <w:szCs w:val="28"/>
        </w:rPr>
        <w:t xml:space="preserve">- Về tiến độ giải ngân: </w:t>
      </w:r>
      <w:r w:rsidRPr="006A2EB4">
        <w:rPr>
          <w:bCs/>
          <w:spacing w:val="4"/>
          <w:sz w:val="28"/>
          <w:szCs w:val="28"/>
        </w:rPr>
        <w:t>Đ</w:t>
      </w:r>
      <w:r w:rsidR="00B6285A" w:rsidRPr="006A2EB4">
        <w:rPr>
          <w:bCs/>
          <w:spacing w:val="4"/>
          <w:sz w:val="28"/>
          <w:szCs w:val="28"/>
        </w:rPr>
        <w:t>ến hết năm 2024</w:t>
      </w:r>
      <w:r w:rsidRPr="006A2EB4">
        <w:rPr>
          <w:bCs/>
          <w:spacing w:val="4"/>
          <w:sz w:val="28"/>
          <w:szCs w:val="28"/>
        </w:rPr>
        <w:t>, tỷ lệ giải ngân</w:t>
      </w:r>
      <w:r w:rsidR="00B6285A" w:rsidRPr="006A2EB4">
        <w:rPr>
          <w:bCs/>
          <w:spacing w:val="4"/>
          <w:sz w:val="28"/>
          <w:szCs w:val="28"/>
        </w:rPr>
        <w:t xml:space="preserve"> đạt 79% so với kế hoạch </w:t>
      </w:r>
      <w:r w:rsidR="00B6285A" w:rsidRPr="006A2EB4">
        <w:rPr>
          <w:bCs/>
          <w:i/>
          <w:iCs/>
          <w:spacing w:val="4"/>
          <w:sz w:val="28"/>
          <w:szCs w:val="28"/>
        </w:rPr>
        <w:t>(26/33 nghìn tỷ đồng)</w:t>
      </w:r>
      <w:r w:rsidR="00B6285A" w:rsidRPr="006A2EB4">
        <w:rPr>
          <w:bCs/>
          <w:spacing w:val="4"/>
          <w:sz w:val="28"/>
          <w:szCs w:val="28"/>
        </w:rPr>
        <w:t xml:space="preserve">. Trong đó, 91% vốn đầu tư phát triển </w:t>
      </w:r>
      <w:r w:rsidR="00B6285A" w:rsidRPr="006A2EB4">
        <w:rPr>
          <w:bCs/>
          <w:i/>
          <w:iCs/>
          <w:spacing w:val="4"/>
          <w:sz w:val="28"/>
          <w:szCs w:val="28"/>
        </w:rPr>
        <w:t>(15.357,898/16.800 tỷ đồng)</w:t>
      </w:r>
      <w:r w:rsidR="00B6285A" w:rsidRPr="006A2EB4">
        <w:rPr>
          <w:bCs/>
          <w:spacing w:val="4"/>
          <w:sz w:val="28"/>
          <w:szCs w:val="28"/>
        </w:rPr>
        <w:t xml:space="preserve"> và 67% vốn sự nghiệp </w:t>
      </w:r>
      <w:r w:rsidR="00B6285A" w:rsidRPr="006A2EB4">
        <w:rPr>
          <w:bCs/>
          <w:i/>
          <w:iCs/>
          <w:spacing w:val="4"/>
          <w:sz w:val="28"/>
          <w:szCs w:val="28"/>
        </w:rPr>
        <w:t>(10.787,272/16.151,964 tỷ đồng)</w:t>
      </w:r>
      <w:r w:rsidR="00B6285A" w:rsidRPr="006A2EB4">
        <w:rPr>
          <w:bCs/>
          <w:spacing w:val="4"/>
          <w:sz w:val="28"/>
          <w:szCs w:val="28"/>
        </w:rPr>
        <w:t>. Tính đến hết tháng 02/2025, tiến độ giải ngân nhìn chung còn chậm, nhất là vốn sự nghiệp. Vốn đầu tư phát triển giao năm 2025 giải ngân đạt khoảng 13,16% kế hoạch. Vốn sự nghiệp giải ngân đạt khoảng 3,1% so với dự toán được giao.</w:t>
      </w:r>
    </w:p>
    <w:p w14:paraId="052A9E92" w14:textId="77777777" w:rsidR="00B6285A" w:rsidRPr="00F139FF" w:rsidRDefault="00761F8C" w:rsidP="006A2EB4">
      <w:pPr>
        <w:widowControl w:val="0"/>
        <w:spacing w:before="120" w:after="120" w:line="360" w:lineRule="atLeast"/>
        <w:ind w:firstLine="567"/>
        <w:jc w:val="both"/>
        <w:rPr>
          <w:bCs/>
          <w:sz w:val="28"/>
          <w:szCs w:val="28"/>
        </w:rPr>
      </w:pPr>
      <w:r w:rsidRPr="006A2EB4">
        <w:rPr>
          <w:iCs/>
          <w:spacing w:val="6"/>
          <w:sz w:val="28"/>
          <w:szCs w:val="28"/>
        </w:rPr>
        <w:t>- Về huy động nguồn lực:</w:t>
      </w:r>
      <w:r w:rsidRPr="00F139FF">
        <w:rPr>
          <w:b/>
          <w:i/>
          <w:iCs/>
          <w:spacing w:val="6"/>
          <w:sz w:val="28"/>
          <w:szCs w:val="28"/>
        </w:rPr>
        <w:t xml:space="preserve"> </w:t>
      </w:r>
      <w:r w:rsidR="00B6285A" w:rsidRPr="00F139FF">
        <w:rPr>
          <w:spacing w:val="-2"/>
          <w:sz w:val="28"/>
          <w:szCs w:val="28"/>
          <w:shd w:val="clear" w:color="auto" w:fill="FFFFFF"/>
        </w:rPr>
        <w:t>Theo số liệu báo cáo của các địa phương, giai đoạn</w:t>
      </w:r>
      <w:r w:rsidR="00B6285A" w:rsidRPr="00F139FF">
        <w:rPr>
          <w:sz w:val="28"/>
          <w:szCs w:val="28"/>
          <w:shd w:val="clear" w:color="auto" w:fill="FFFFFF"/>
        </w:rPr>
        <w:t xml:space="preserve"> 2021-2024 đã huy động được 8.103,763 tỷ đồng </w:t>
      </w:r>
      <w:r w:rsidR="00B6285A" w:rsidRPr="006A2EB4">
        <w:rPr>
          <w:i/>
          <w:sz w:val="28"/>
          <w:szCs w:val="28"/>
          <w:shd w:val="clear" w:color="auto" w:fill="FFFFFF"/>
        </w:rPr>
        <w:t xml:space="preserve">(trong đó, năm 2024 là </w:t>
      </w:r>
      <w:r w:rsidR="00B6285A" w:rsidRPr="006A2EB4">
        <w:rPr>
          <w:i/>
          <w:sz w:val="28"/>
          <w:szCs w:val="28"/>
          <w:shd w:val="clear" w:color="auto" w:fill="FFFFFF"/>
        </w:rPr>
        <w:lastRenderedPageBreak/>
        <w:t>2.699,692 tỷ đồng)</w:t>
      </w:r>
      <w:r w:rsidR="00B6285A" w:rsidRPr="00F139FF">
        <w:rPr>
          <w:sz w:val="28"/>
          <w:szCs w:val="28"/>
          <w:shd w:val="clear" w:color="auto" w:fill="FFFFFF"/>
        </w:rPr>
        <w:t xml:space="preserve"> để thực hiện Chương trình. Hỗ trợ người dân bị ảnh hưởng </w:t>
      </w:r>
      <w:r w:rsidR="00B6285A" w:rsidRPr="00F139FF">
        <w:rPr>
          <w:spacing w:val="-2"/>
          <w:sz w:val="28"/>
          <w:szCs w:val="28"/>
          <w:shd w:val="clear" w:color="auto" w:fill="FFFFFF"/>
        </w:rPr>
        <w:t>bởi đại dịch Covid-19 theo Nghị quyết 42/NQ-CP ngày 09/4/2020 của Chính phủ</w:t>
      </w:r>
      <w:r w:rsidR="00B6285A" w:rsidRPr="00F139FF">
        <w:rPr>
          <w:sz w:val="28"/>
          <w:szCs w:val="28"/>
          <w:shd w:val="clear" w:color="auto" w:fill="FFFFFF"/>
        </w:rPr>
        <w:t xml:space="preserve"> là 5.950,1 tỷ đồng với trên 7.377.216 người.</w:t>
      </w:r>
    </w:p>
    <w:p w14:paraId="4F11F951" w14:textId="7DE8A480" w:rsidR="002C442E" w:rsidRPr="00F139FF" w:rsidRDefault="00B6285A" w:rsidP="006A2EB4">
      <w:pPr>
        <w:widowControl w:val="0"/>
        <w:spacing w:before="120" w:after="120" w:line="360" w:lineRule="atLeast"/>
        <w:ind w:firstLine="567"/>
        <w:jc w:val="both"/>
        <w:rPr>
          <w:b/>
          <w:sz w:val="28"/>
          <w:szCs w:val="28"/>
        </w:rPr>
      </w:pPr>
      <w:r w:rsidRPr="00F139FF">
        <w:rPr>
          <w:b/>
          <w:sz w:val="28"/>
          <w:szCs w:val="28"/>
        </w:rPr>
        <w:t>3</w:t>
      </w:r>
      <w:r w:rsidR="002C442E" w:rsidRPr="00F139FF">
        <w:rPr>
          <w:b/>
          <w:sz w:val="28"/>
          <w:szCs w:val="28"/>
        </w:rPr>
        <w:t xml:space="preserve">. Công tác hoàn thiện </w:t>
      </w:r>
      <w:r w:rsidR="0010463D" w:rsidRPr="00F139FF">
        <w:rPr>
          <w:b/>
          <w:sz w:val="28"/>
          <w:szCs w:val="28"/>
        </w:rPr>
        <w:t xml:space="preserve">cơ chế, chính sách và hệ thống văn bản hướng dẫn thực hiện các chương trình </w:t>
      </w:r>
      <w:r w:rsidR="002C442E" w:rsidRPr="00F139FF">
        <w:rPr>
          <w:b/>
          <w:sz w:val="28"/>
          <w:szCs w:val="28"/>
        </w:rPr>
        <w:t>mục tiêu quốc gia</w:t>
      </w:r>
    </w:p>
    <w:p w14:paraId="48FB1443" w14:textId="77777777" w:rsidR="00761F8C" w:rsidRPr="006A2EB4" w:rsidRDefault="00761F8C" w:rsidP="006A2EB4">
      <w:pPr>
        <w:pStyle w:val="FootnoteText"/>
        <w:widowControl w:val="0"/>
        <w:spacing w:before="120" w:after="120" w:line="360" w:lineRule="atLeast"/>
        <w:ind w:firstLine="567"/>
        <w:jc w:val="both"/>
        <w:rPr>
          <w:rFonts w:ascii="Times New Roman" w:hAnsi="Times New Roman"/>
          <w:b/>
          <w:bCs/>
          <w:i/>
          <w:sz w:val="28"/>
          <w:szCs w:val="28"/>
          <w:lang w:val="en-US"/>
        </w:rPr>
      </w:pPr>
      <w:r w:rsidRPr="006A2EB4">
        <w:rPr>
          <w:rFonts w:ascii="Times New Roman" w:hAnsi="Times New Roman"/>
          <w:b/>
          <w:bCs/>
          <w:i/>
          <w:sz w:val="28"/>
          <w:szCs w:val="28"/>
          <w:lang w:val="en-US"/>
        </w:rPr>
        <w:t>a) Ở cấp trung ương</w:t>
      </w:r>
    </w:p>
    <w:p w14:paraId="63453D02" w14:textId="77777777" w:rsidR="00966FCF" w:rsidRPr="00F139FF" w:rsidRDefault="00761F8C" w:rsidP="006A2EB4">
      <w:pPr>
        <w:pStyle w:val="FootnoteText"/>
        <w:widowControl w:val="0"/>
        <w:spacing w:before="120" w:after="120" w:line="360" w:lineRule="atLeast"/>
        <w:ind w:firstLine="567"/>
        <w:jc w:val="both"/>
        <w:rPr>
          <w:rFonts w:ascii="Times New Roman" w:hAnsi="Times New Roman"/>
          <w:sz w:val="28"/>
          <w:szCs w:val="28"/>
          <w:lang w:val="vi-VN"/>
        </w:rPr>
      </w:pPr>
      <w:r w:rsidRPr="00F139FF">
        <w:rPr>
          <w:rFonts w:ascii="Times New Roman" w:hAnsi="Times New Roman"/>
          <w:bCs/>
          <w:sz w:val="28"/>
          <w:szCs w:val="28"/>
          <w:lang w:val="en-US"/>
        </w:rPr>
        <w:t xml:space="preserve">- </w:t>
      </w:r>
      <w:r w:rsidR="00DB68FC" w:rsidRPr="00F139FF">
        <w:rPr>
          <w:rFonts w:ascii="Times New Roman" w:hAnsi="Times New Roman"/>
          <w:bCs/>
          <w:sz w:val="28"/>
          <w:szCs w:val="28"/>
        </w:rPr>
        <w:t xml:space="preserve">Đối với Chương trình </w:t>
      </w:r>
      <w:r w:rsidR="00966FCF" w:rsidRPr="00F139FF">
        <w:rPr>
          <w:rFonts w:ascii="Times New Roman" w:hAnsi="Times New Roman"/>
          <w:bCs/>
          <w:sz w:val="28"/>
          <w:szCs w:val="28"/>
        </w:rPr>
        <w:t>NTM</w:t>
      </w:r>
      <w:r w:rsidR="00DB68FC" w:rsidRPr="00F139FF">
        <w:rPr>
          <w:rFonts w:ascii="Times New Roman" w:hAnsi="Times New Roman"/>
          <w:bCs/>
          <w:sz w:val="28"/>
          <w:szCs w:val="28"/>
        </w:rPr>
        <w:t xml:space="preserve">: </w:t>
      </w:r>
      <w:r w:rsidR="00966FCF" w:rsidRPr="00F139FF">
        <w:rPr>
          <w:rFonts w:ascii="Times New Roman" w:hAnsi="Times New Roman"/>
          <w:sz w:val="28"/>
          <w:szCs w:val="28"/>
          <w:lang w:val="vi-VN"/>
        </w:rPr>
        <w:t>Hệ thống cơ chế chính sách, văn bản hướng dẫn triển khai thực hiện ở cấp trung ương</w:t>
      </w:r>
      <w:r w:rsidR="00092CB7" w:rsidRPr="00F139FF">
        <w:rPr>
          <w:rFonts w:ascii="Times New Roman" w:hAnsi="Times New Roman"/>
          <w:sz w:val="28"/>
          <w:szCs w:val="28"/>
          <w:lang w:val="en-US"/>
        </w:rPr>
        <w:t xml:space="preserve"> cơ bản</w:t>
      </w:r>
      <w:r w:rsidR="00966FCF" w:rsidRPr="00F139FF">
        <w:rPr>
          <w:rFonts w:ascii="Times New Roman" w:hAnsi="Times New Roman"/>
          <w:sz w:val="28"/>
          <w:szCs w:val="28"/>
          <w:lang w:val="vi-VN"/>
        </w:rPr>
        <w:t xml:space="preserve"> đã được ban hành </w:t>
      </w:r>
      <w:r w:rsidR="00092CB7" w:rsidRPr="00F139FF">
        <w:rPr>
          <w:rFonts w:ascii="Times New Roman" w:hAnsi="Times New Roman"/>
          <w:sz w:val="28"/>
          <w:szCs w:val="28"/>
          <w:lang w:val="en-US"/>
        </w:rPr>
        <w:t>đáp ứng các hoạt động</w:t>
      </w:r>
      <w:r w:rsidR="00A1778D" w:rsidRPr="00F139FF">
        <w:rPr>
          <w:rFonts w:ascii="Times New Roman" w:hAnsi="Times New Roman"/>
          <w:sz w:val="28"/>
          <w:szCs w:val="28"/>
          <w:lang w:val="en-US"/>
        </w:rPr>
        <w:t xml:space="preserve">. </w:t>
      </w:r>
      <w:r w:rsidR="00966FCF" w:rsidRPr="00F139FF">
        <w:rPr>
          <w:rFonts w:ascii="Times New Roman" w:hAnsi="Times New Roman"/>
          <w:sz w:val="28"/>
          <w:szCs w:val="28"/>
          <w:lang w:val="vi-VN"/>
        </w:rPr>
        <w:t xml:space="preserve">Có </w:t>
      </w:r>
      <w:r w:rsidR="00A1778D" w:rsidRPr="00F139FF">
        <w:rPr>
          <w:rFonts w:ascii="Times New Roman" w:hAnsi="Times New Roman"/>
          <w:sz w:val="28"/>
          <w:szCs w:val="28"/>
          <w:lang w:val="en-US"/>
        </w:rPr>
        <w:t>43</w:t>
      </w:r>
      <w:r w:rsidR="00966FCF" w:rsidRPr="00F139FF">
        <w:rPr>
          <w:rFonts w:ascii="Times New Roman" w:hAnsi="Times New Roman"/>
          <w:sz w:val="28"/>
          <w:szCs w:val="28"/>
          <w:lang w:val="vi-VN"/>
        </w:rPr>
        <w:t xml:space="preserve"> văn bản của Quốc hội, Chính phủ, Thủ tướng Chính phủ ban hành liên quan đến Chương trình, trong đó văn bản về cơ chế, chính sách riêng cho Chương trình do Bộ Nông nghiệp và Phát triển nông thôn </w:t>
      </w:r>
      <w:r w:rsidR="00966FCF" w:rsidRPr="00F139FF">
        <w:rPr>
          <w:rFonts w:ascii="Times New Roman" w:hAnsi="Times New Roman"/>
          <w:i/>
          <w:iCs/>
          <w:sz w:val="28"/>
          <w:szCs w:val="28"/>
          <w:lang w:val="vi-VN"/>
        </w:rPr>
        <w:t>(nay là Bộ Nông nghiệp và Môi trường)</w:t>
      </w:r>
      <w:r w:rsidR="00966FCF" w:rsidRPr="00F139FF">
        <w:rPr>
          <w:rFonts w:ascii="Times New Roman" w:hAnsi="Times New Roman"/>
          <w:sz w:val="28"/>
          <w:szCs w:val="28"/>
          <w:lang w:val="vi-VN"/>
        </w:rPr>
        <w:t xml:space="preserve"> trình</w:t>
      </w:r>
      <w:r w:rsidR="00A1778D" w:rsidRPr="00F139FF">
        <w:rPr>
          <w:rFonts w:ascii="Times New Roman" w:hAnsi="Times New Roman"/>
          <w:sz w:val="28"/>
          <w:szCs w:val="28"/>
          <w:lang w:val="en-US"/>
        </w:rPr>
        <w:t>, ban hành theo thẩm quyền</w:t>
      </w:r>
      <w:r w:rsidR="00966FCF" w:rsidRPr="00F139FF">
        <w:rPr>
          <w:rFonts w:ascii="Times New Roman" w:hAnsi="Times New Roman"/>
          <w:sz w:val="28"/>
          <w:szCs w:val="28"/>
          <w:lang w:val="vi-VN"/>
        </w:rPr>
        <w:t xml:space="preserve"> là 20 Văn bản  </w:t>
      </w:r>
      <w:r w:rsidR="00966FCF" w:rsidRPr="00F139FF">
        <w:rPr>
          <w:rFonts w:ascii="Times New Roman" w:hAnsi="Times New Roman"/>
          <w:i/>
          <w:iCs/>
          <w:sz w:val="28"/>
          <w:szCs w:val="28"/>
          <w:lang w:val="vi-VN"/>
        </w:rPr>
        <w:t>(01 Nghị quyết của Quốc hội, 17 Quyết định của Thủ tướng Chính phủ, 02 Thông tư,…)</w:t>
      </w:r>
      <w:r w:rsidR="00966FCF" w:rsidRPr="00F139FF">
        <w:rPr>
          <w:rFonts w:ascii="Times New Roman" w:hAnsi="Times New Roman"/>
          <w:sz w:val="28"/>
          <w:szCs w:val="28"/>
          <w:lang w:val="vi-VN"/>
        </w:rPr>
        <w:t>.</w:t>
      </w:r>
    </w:p>
    <w:p w14:paraId="72425A6D" w14:textId="04C9BCCE" w:rsidR="00A1778D" w:rsidRPr="00F139FF" w:rsidRDefault="00761F8C" w:rsidP="006A2EB4">
      <w:pPr>
        <w:widowControl w:val="0"/>
        <w:spacing w:before="120" w:after="120" w:line="360" w:lineRule="atLeast"/>
        <w:ind w:firstLine="567"/>
        <w:jc w:val="both"/>
        <w:rPr>
          <w:bCs/>
          <w:sz w:val="28"/>
          <w:szCs w:val="28"/>
        </w:rPr>
      </w:pPr>
      <w:r w:rsidRPr="00F139FF">
        <w:rPr>
          <w:bCs/>
          <w:sz w:val="28"/>
          <w:szCs w:val="28"/>
        </w:rPr>
        <w:t xml:space="preserve">- </w:t>
      </w:r>
      <w:r w:rsidR="00DB68FC" w:rsidRPr="00F139FF">
        <w:rPr>
          <w:bCs/>
          <w:sz w:val="28"/>
          <w:szCs w:val="28"/>
        </w:rPr>
        <w:t xml:space="preserve">Đối với Chương trình </w:t>
      </w:r>
      <w:r w:rsidR="00966FCF" w:rsidRPr="00F139FF">
        <w:rPr>
          <w:bCs/>
          <w:sz w:val="28"/>
          <w:szCs w:val="28"/>
        </w:rPr>
        <w:t>GNBV</w:t>
      </w:r>
      <w:r w:rsidR="00DB68FC" w:rsidRPr="00F139FF">
        <w:rPr>
          <w:bCs/>
          <w:sz w:val="28"/>
          <w:szCs w:val="28"/>
        </w:rPr>
        <w:t xml:space="preserve">: </w:t>
      </w:r>
      <w:r w:rsidR="00092CB7" w:rsidRPr="00F139FF">
        <w:rPr>
          <w:spacing w:val="-2"/>
          <w:sz w:val="28"/>
          <w:szCs w:val="28"/>
        </w:rPr>
        <w:t>C</w:t>
      </w:r>
      <w:r w:rsidR="003C1F92" w:rsidRPr="00F139FF">
        <w:rPr>
          <w:spacing w:val="-2"/>
          <w:sz w:val="28"/>
          <w:szCs w:val="28"/>
        </w:rPr>
        <w:t xml:space="preserve">ác văn bản hướng dẫn thực hiện Chương trình GNBV đã được Chính phủ, Thủ tướng Chính phủ, các </w:t>
      </w:r>
      <w:r w:rsidR="00092CB7" w:rsidRPr="00F139FF">
        <w:rPr>
          <w:spacing w:val="-2"/>
          <w:sz w:val="28"/>
          <w:szCs w:val="28"/>
        </w:rPr>
        <w:t>B</w:t>
      </w:r>
      <w:r w:rsidR="003C1F92" w:rsidRPr="00F139FF">
        <w:rPr>
          <w:spacing w:val="-2"/>
          <w:sz w:val="28"/>
          <w:szCs w:val="28"/>
        </w:rPr>
        <w:t xml:space="preserve">ộ, cơ quan trung ương, ban hành theo thẩm quyền. </w:t>
      </w:r>
      <w:r w:rsidR="00A1778D" w:rsidRPr="00F139FF">
        <w:rPr>
          <w:spacing w:val="-2"/>
          <w:sz w:val="28"/>
          <w:szCs w:val="28"/>
        </w:rPr>
        <w:t xml:space="preserve">Có 35 văn bản của Quốc hội, </w:t>
      </w:r>
      <w:r w:rsidR="00A1778D" w:rsidRPr="00F139FF">
        <w:rPr>
          <w:sz w:val="28"/>
          <w:szCs w:val="28"/>
          <w:lang w:val="vi-VN"/>
        </w:rPr>
        <w:t xml:space="preserve">Chính phủ, Thủ tướng Chính phủ ban hành liên quan đến Chương trình, trong đó văn bản về cơ chế, chính sách riêng cho Chương trình do Bộ </w:t>
      </w:r>
      <w:r w:rsidR="00DB68FC" w:rsidRPr="00F139FF">
        <w:rPr>
          <w:bCs/>
          <w:sz w:val="28"/>
          <w:szCs w:val="28"/>
        </w:rPr>
        <w:t xml:space="preserve">Lao động – Thương binh và Xã hội </w:t>
      </w:r>
      <w:r w:rsidR="00A1778D" w:rsidRPr="00F139FF">
        <w:rPr>
          <w:bCs/>
          <w:sz w:val="28"/>
          <w:szCs w:val="28"/>
        </w:rPr>
        <w:t xml:space="preserve">trình, ban hành theo thẩm quyền là </w:t>
      </w:r>
      <w:r w:rsidR="0009720E" w:rsidRPr="00F139FF">
        <w:rPr>
          <w:bCs/>
          <w:sz w:val="28"/>
          <w:szCs w:val="28"/>
        </w:rPr>
        <w:t xml:space="preserve">16 Văn bản </w:t>
      </w:r>
      <w:r w:rsidR="0009720E" w:rsidRPr="00F139FF">
        <w:rPr>
          <w:bCs/>
          <w:i/>
          <w:iCs/>
          <w:sz w:val="28"/>
          <w:szCs w:val="28"/>
        </w:rPr>
        <w:t>(</w:t>
      </w:r>
      <w:r w:rsidR="00A1778D" w:rsidRPr="00F139FF">
        <w:rPr>
          <w:bCs/>
          <w:i/>
          <w:iCs/>
          <w:sz w:val="28"/>
          <w:szCs w:val="28"/>
        </w:rPr>
        <w:t xml:space="preserve">01 Nghị quyết của Quốc hội, </w:t>
      </w:r>
      <w:r w:rsidR="0009720E" w:rsidRPr="00F139FF">
        <w:rPr>
          <w:bCs/>
          <w:i/>
          <w:iCs/>
          <w:sz w:val="28"/>
          <w:szCs w:val="28"/>
        </w:rPr>
        <w:t xml:space="preserve">08 Quyết định của Thủ tướng Chính phủ, </w:t>
      </w:r>
      <w:r w:rsidR="00A1778D" w:rsidRPr="00F139FF">
        <w:rPr>
          <w:bCs/>
          <w:i/>
          <w:iCs/>
          <w:sz w:val="28"/>
          <w:szCs w:val="28"/>
        </w:rPr>
        <w:t>07 Thông tư</w:t>
      </w:r>
      <w:r w:rsidR="0009720E" w:rsidRPr="00F139FF">
        <w:rPr>
          <w:bCs/>
          <w:i/>
          <w:iCs/>
          <w:sz w:val="28"/>
          <w:szCs w:val="28"/>
        </w:rPr>
        <w:t>…)</w:t>
      </w:r>
      <w:r w:rsidR="00AB7D45" w:rsidRPr="00F139FF">
        <w:rPr>
          <w:bCs/>
          <w:sz w:val="28"/>
          <w:szCs w:val="28"/>
        </w:rPr>
        <w:t>.</w:t>
      </w:r>
      <w:r w:rsidR="00A1778D" w:rsidRPr="00F139FF">
        <w:rPr>
          <w:bCs/>
          <w:sz w:val="28"/>
          <w:szCs w:val="28"/>
        </w:rPr>
        <w:t xml:space="preserve"> </w:t>
      </w:r>
    </w:p>
    <w:p w14:paraId="76940C98" w14:textId="66083FD2" w:rsidR="00DB68FC" w:rsidRPr="00F139FF" w:rsidRDefault="00761F8C" w:rsidP="006A2EB4">
      <w:pPr>
        <w:pStyle w:val="normal-p"/>
        <w:widowControl w:val="0"/>
        <w:spacing w:before="120" w:after="120" w:line="360" w:lineRule="atLeast"/>
        <w:ind w:firstLine="567"/>
        <w:jc w:val="both"/>
        <w:rPr>
          <w:bCs/>
          <w:spacing w:val="2"/>
          <w:sz w:val="28"/>
          <w:szCs w:val="28"/>
        </w:rPr>
      </w:pPr>
      <w:r w:rsidRPr="006A2EB4">
        <w:rPr>
          <w:b/>
          <w:bCs/>
          <w:i/>
          <w:spacing w:val="2"/>
          <w:sz w:val="28"/>
          <w:szCs w:val="28"/>
        </w:rPr>
        <w:t>b)</w:t>
      </w:r>
      <w:r w:rsidR="00DB68FC" w:rsidRPr="006A2EB4">
        <w:rPr>
          <w:b/>
          <w:bCs/>
          <w:i/>
          <w:spacing w:val="2"/>
          <w:sz w:val="28"/>
          <w:szCs w:val="28"/>
        </w:rPr>
        <w:t xml:space="preserve"> </w:t>
      </w:r>
      <w:r w:rsidRPr="00F139FF">
        <w:rPr>
          <w:b/>
          <w:bCs/>
          <w:i/>
          <w:spacing w:val="2"/>
          <w:sz w:val="28"/>
          <w:szCs w:val="28"/>
        </w:rPr>
        <w:t>Ở</w:t>
      </w:r>
      <w:r w:rsidRPr="006A2EB4">
        <w:rPr>
          <w:b/>
          <w:bCs/>
          <w:i/>
          <w:spacing w:val="2"/>
          <w:sz w:val="28"/>
          <w:szCs w:val="28"/>
        </w:rPr>
        <w:t xml:space="preserve"> </w:t>
      </w:r>
      <w:r w:rsidRPr="00F139FF">
        <w:rPr>
          <w:b/>
          <w:bCs/>
          <w:i/>
          <w:spacing w:val="2"/>
          <w:sz w:val="28"/>
          <w:szCs w:val="28"/>
        </w:rPr>
        <w:t xml:space="preserve">cấp </w:t>
      </w:r>
      <w:r w:rsidR="00DB68FC" w:rsidRPr="006A2EB4">
        <w:rPr>
          <w:b/>
          <w:bCs/>
          <w:i/>
          <w:spacing w:val="2"/>
          <w:sz w:val="28"/>
          <w:szCs w:val="28"/>
        </w:rPr>
        <w:t>địa phương</w:t>
      </w:r>
      <w:r w:rsidRPr="00F139FF">
        <w:rPr>
          <w:b/>
          <w:bCs/>
          <w:i/>
          <w:spacing w:val="2"/>
          <w:sz w:val="28"/>
          <w:szCs w:val="28"/>
        </w:rPr>
        <w:t>:</w:t>
      </w:r>
      <w:r w:rsidR="00DB68FC" w:rsidRPr="00F139FF">
        <w:rPr>
          <w:bCs/>
          <w:spacing w:val="2"/>
          <w:sz w:val="28"/>
          <w:szCs w:val="28"/>
        </w:rPr>
        <w:t xml:space="preserve"> </w:t>
      </w:r>
      <w:r w:rsidRPr="00F139FF">
        <w:rPr>
          <w:bCs/>
          <w:spacing w:val="2"/>
          <w:sz w:val="28"/>
          <w:szCs w:val="28"/>
        </w:rPr>
        <w:t>Đ</w:t>
      </w:r>
      <w:r w:rsidR="00DB68FC" w:rsidRPr="00F139FF">
        <w:rPr>
          <w:bCs/>
          <w:spacing w:val="2"/>
          <w:sz w:val="28"/>
          <w:szCs w:val="28"/>
        </w:rPr>
        <w:t xml:space="preserve">ã ban hành cơ bản đủ các văn bản cụ thể hóa triển khai </w:t>
      </w:r>
      <w:r w:rsidR="0009720E" w:rsidRPr="00F139FF">
        <w:rPr>
          <w:bCs/>
          <w:spacing w:val="2"/>
          <w:sz w:val="28"/>
          <w:szCs w:val="28"/>
        </w:rPr>
        <w:t xml:space="preserve">các </w:t>
      </w:r>
      <w:r w:rsidR="00982297" w:rsidRPr="00F139FF">
        <w:rPr>
          <w:bCs/>
          <w:spacing w:val="2"/>
          <w:sz w:val="28"/>
          <w:szCs w:val="28"/>
        </w:rPr>
        <w:t>Chương trình MTQG</w:t>
      </w:r>
      <w:r w:rsidR="0009720E" w:rsidRPr="00F139FF">
        <w:rPr>
          <w:bCs/>
          <w:spacing w:val="2"/>
          <w:sz w:val="28"/>
          <w:szCs w:val="28"/>
        </w:rPr>
        <w:t xml:space="preserve"> để cụ thể hóa các quy định của trung ương, theo phân cấp</w:t>
      </w:r>
      <w:r w:rsidR="00DB68FC" w:rsidRPr="00F139FF">
        <w:rPr>
          <w:bCs/>
          <w:spacing w:val="2"/>
          <w:sz w:val="28"/>
          <w:szCs w:val="28"/>
        </w:rPr>
        <w:t xml:space="preserve">, bao gồm: </w:t>
      </w:r>
      <w:r w:rsidR="0009720E" w:rsidRPr="00F139FF">
        <w:rPr>
          <w:bCs/>
          <w:i/>
          <w:iCs/>
          <w:spacing w:val="2"/>
          <w:sz w:val="28"/>
          <w:szCs w:val="28"/>
        </w:rPr>
        <w:t>Q</w:t>
      </w:r>
      <w:r w:rsidR="0009720E" w:rsidRPr="00F139FF">
        <w:rPr>
          <w:bCs/>
          <w:i/>
          <w:spacing w:val="2"/>
          <w:sz w:val="28"/>
          <w:szCs w:val="28"/>
          <w:lang w:val="pt-BR"/>
        </w:rPr>
        <w:t xml:space="preserve">uy định về nguyên tắc, tiêu chí, định mức phân bổ ngân sách nhà nước thực hiện các </w:t>
      </w:r>
      <w:r w:rsidR="00982297" w:rsidRPr="00F139FF">
        <w:rPr>
          <w:bCs/>
          <w:i/>
          <w:spacing w:val="2"/>
          <w:sz w:val="28"/>
          <w:szCs w:val="28"/>
          <w:lang w:val="pt-BR"/>
        </w:rPr>
        <w:t>Chương trình MTQG</w:t>
      </w:r>
      <w:r w:rsidR="0009720E" w:rsidRPr="00F139FF">
        <w:rPr>
          <w:bCs/>
          <w:i/>
          <w:spacing w:val="2"/>
          <w:sz w:val="28"/>
          <w:szCs w:val="28"/>
          <w:lang w:val="pt-BR"/>
        </w:rPr>
        <w:t xml:space="preserve">; quy định về cơ chế lồng ghép các nguồn lực thực hiện các </w:t>
      </w:r>
      <w:r w:rsidR="00982297" w:rsidRPr="00F139FF">
        <w:rPr>
          <w:bCs/>
          <w:i/>
          <w:spacing w:val="2"/>
          <w:sz w:val="28"/>
          <w:szCs w:val="28"/>
          <w:lang w:val="pt-BR"/>
        </w:rPr>
        <w:t>Chương trình MTQG</w:t>
      </w:r>
      <w:r w:rsidR="0009720E" w:rsidRPr="00F139FF">
        <w:rPr>
          <w:bCs/>
          <w:i/>
          <w:spacing w:val="2"/>
          <w:sz w:val="28"/>
          <w:szCs w:val="28"/>
          <w:lang w:val="pt-BR"/>
        </w:rPr>
        <w:t>; cơ chế đặc thù trong quản lý đầu tư đối với dự án quy mô nhỏ, kỹ thuật không phức tạp; cơ chế tổ chức thực hiện hoạt động hỗ trợ phát triển sản xuất; cụ thể hóa các quy định thực hiện các tiêu chí, chỉ tiêu của Bộ tiêu chí quốc gia về nông thôn mới giai đoạn 2021-2025 theo phân cấp; văn bản cụ thể hóa các nội dung thực hiện các chương trình chuyên đề hỗ trợ thực hiện xây dựng nông thôn mới giai đoạn 2021-2025…</w:t>
      </w:r>
      <w:r w:rsidR="0009720E" w:rsidRPr="00F139FF">
        <w:rPr>
          <w:bCs/>
          <w:iCs/>
          <w:spacing w:val="2"/>
          <w:sz w:val="28"/>
          <w:szCs w:val="28"/>
          <w:lang w:val="pt-BR"/>
        </w:rPr>
        <w:t xml:space="preserve"> </w:t>
      </w:r>
      <w:r w:rsidR="00DB68FC" w:rsidRPr="00F139FF">
        <w:rPr>
          <w:bCs/>
          <w:spacing w:val="2"/>
          <w:sz w:val="28"/>
          <w:szCs w:val="28"/>
        </w:rPr>
        <w:t>Một số địa phương đã ban hành các cơ chế, chính sách đặc thù riêng nhằm đẩy nhanh tiến độ và nâng cao hiệu quả triển khai</w:t>
      </w:r>
      <w:r w:rsidR="003F530B" w:rsidRPr="00F139FF">
        <w:rPr>
          <w:bCs/>
          <w:spacing w:val="2"/>
          <w:sz w:val="28"/>
          <w:szCs w:val="28"/>
        </w:rPr>
        <w:t xml:space="preserve"> thực hiện</w:t>
      </w:r>
      <w:r w:rsidR="00DB68FC" w:rsidRPr="00F139FF">
        <w:rPr>
          <w:bCs/>
          <w:spacing w:val="2"/>
          <w:sz w:val="28"/>
          <w:szCs w:val="28"/>
        </w:rPr>
        <w:t xml:space="preserve"> </w:t>
      </w:r>
      <w:r w:rsidR="0009720E" w:rsidRPr="00F139FF">
        <w:rPr>
          <w:bCs/>
          <w:spacing w:val="2"/>
          <w:sz w:val="28"/>
          <w:szCs w:val="28"/>
        </w:rPr>
        <w:t xml:space="preserve">các </w:t>
      </w:r>
      <w:r w:rsidR="00982297" w:rsidRPr="00F139FF">
        <w:rPr>
          <w:bCs/>
          <w:spacing w:val="2"/>
          <w:sz w:val="28"/>
          <w:szCs w:val="28"/>
        </w:rPr>
        <w:t>Chương trình MTQG</w:t>
      </w:r>
      <w:r w:rsidR="00DB68FC" w:rsidRPr="00F139FF">
        <w:rPr>
          <w:bCs/>
          <w:spacing w:val="2"/>
          <w:sz w:val="28"/>
          <w:szCs w:val="28"/>
        </w:rPr>
        <w:t>.</w:t>
      </w:r>
    </w:p>
    <w:p w14:paraId="28B40CF2" w14:textId="65854CA7" w:rsidR="002C442E" w:rsidRPr="00F139FF" w:rsidRDefault="00B6285A" w:rsidP="006A2EB4">
      <w:pPr>
        <w:widowControl w:val="0"/>
        <w:spacing w:before="120" w:after="120" w:line="360" w:lineRule="atLeast"/>
        <w:ind w:firstLine="567"/>
        <w:jc w:val="both"/>
        <w:rPr>
          <w:b/>
          <w:sz w:val="28"/>
          <w:szCs w:val="28"/>
        </w:rPr>
      </w:pPr>
      <w:r w:rsidRPr="00F139FF">
        <w:rPr>
          <w:b/>
          <w:sz w:val="28"/>
          <w:szCs w:val="28"/>
        </w:rPr>
        <w:t>4</w:t>
      </w:r>
      <w:r w:rsidR="002C442E" w:rsidRPr="00F139FF">
        <w:rPr>
          <w:b/>
          <w:sz w:val="28"/>
          <w:szCs w:val="28"/>
        </w:rPr>
        <w:t xml:space="preserve">. Công tác chỉ đạo, điều hành và giám sát, đánh giá thực hiện các </w:t>
      </w:r>
      <w:r w:rsidR="00982297" w:rsidRPr="00F139FF">
        <w:rPr>
          <w:b/>
          <w:sz w:val="28"/>
          <w:szCs w:val="28"/>
        </w:rPr>
        <w:t>Chương trình MTQG</w:t>
      </w:r>
    </w:p>
    <w:p w14:paraId="1E615EC8" w14:textId="77777777" w:rsidR="003550A4" w:rsidRPr="00F139FF" w:rsidRDefault="0041745A" w:rsidP="006A2EB4">
      <w:pPr>
        <w:widowControl w:val="0"/>
        <w:spacing w:before="120" w:after="120" w:line="360" w:lineRule="atLeast"/>
        <w:ind w:firstLine="567"/>
        <w:jc w:val="both"/>
        <w:rPr>
          <w:bCs/>
          <w:sz w:val="28"/>
          <w:szCs w:val="28"/>
        </w:rPr>
      </w:pPr>
      <w:r w:rsidRPr="00F139FF">
        <w:rPr>
          <w:bCs/>
          <w:sz w:val="28"/>
          <w:szCs w:val="28"/>
        </w:rPr>
        <w:t>G</w:t>
      </w:r>
      <w:r w:rsidR="003550A4" w:rsidRPr="00F139FF">
        <w:rPr>
          <w:bCs/>
          <w:sz w:val="28"/>
          <w:szCs w:val="28"/>
        </w:rPr>
        <w:t>iai đoạn 2021</w:t>
      </w:r>
      <w:r w:rsidRPr="00F139FF">
        <w:rPr>
          <w:bCs/>
          <w:sz w:val="28"/>
          <w:szCs w:val="28"/>
        </w:rPr>
        <w:t>-</w:t>
      </w:r>
      <w:r w:rsidR="003550A4" w:rsidRPr="00F139FF">
        <w:rPr>
          <w:bCs/>
          <w:sz w:val="28"/>
          <w:szCs w:val="28"/>
        </w:rPr>
        <w:t xml:space="preserve">2025, công tác chỉ đạo, điều hành và giám sát, đánh giá thực hiện các </w:t>
      </w:r>
      <w:r w:rsidR="00982297" w:rsidRPr="00F139FF">
        <w:rPr>
          <w:bCs/>
          <w:sz w:val="28"/>
          <w:szCs w:val="28"/>
        </w:rPr>
        <w:t>Chương trình MTQG</w:t>
      </w:r>
      <w:r w:rsidRPr="00F139FF">
        <w:rPr>
          <w:bCs/>
          <w:sz w:val="28"/>
          <w:szCs w:val="28"/>
        </w:rPr>
        <w:t xml:space="preserve"> tiếp tục được quan tâm và</w:t>
      </w:r>
      <w:r w:rsidR="003550A4" w:rsidRPr="00F139FF">
        <w:rPr>
          <w:bCs/>
          <w:sz w:val="28"/>
          <w:szCs w:val="28"/>
        </w:rPr>
        <w:t xml:space="preserve"> triển khai đồng bộ từ Trung ương đến địa phương, với sự phối hợp chặt chẽ giữa các bộ, ngành và </w:t>
      </w:r>
      <w:r w:rsidR="003550A4" w:rsidRPr="00F139FF">
        <w:rPr>
          <w:bCs/>
          <w:spacing w:val="-1"/>
          <w:sz w:val="28"/>
          <w:szCs w:val="28"/>
        </w:rPr>
        <w:t>địa phương, phù hợp với đặc điểm, mô hình tổ chức riêng của từng chương trình.</w:t>
      </w:r>
    </w:p>
    <w:p w14:paraId="187DE158" w14:textId="77777777" w:rsidR="003550A4" w:rsidRPr="00F139FF" w:rsidRDefault="003550A4" w:rsidP="006A2EB4">
      <w:pPr>
        <w:widowControl w:val="0"/>
        <w:spacing w:before="120" w:after="120" w:line="360" w:lineRule="atLeast"/>
        <w:ind w:firstLine="567"/>
        <w:jc w:val="both"/>
        <w:rPr>
          <w:b/>
          <w:bCs/>
          <w:i/>
          <w:iCs/>
          <w:sz w:val="28"/>
          <w:szCs w:val="28"/>
        </w:rPr>
      </w:pPr>
      <w:r w:rsidRPr="00F139FF">
        <w:rPr>
          <w:b/>
          <w:bCs/>
          <w:i/>
          <w:iCs/>
          <w:sz w:val="28"/>
          <w:szCs w:val="28"/>
        </w:rPr>
        <w:lastRenderedPageBreak/>
        <w:t>a) Kiện toàn Ban Chỉ đạo các cấp</w:t>
      </w:r>
    </w:p>
    <w:p w14:paraId="303AB9C6" w14:textId="45DA9C0D" w:rsidR="003550A4" w:rsidRPr="00F139FF" w:rsidRDefault="003550A4" w:rsidP="006A2EB4">
      <w:pPr>
        <w:widowControl w:val="0"/>
        <w:spacing w:before="120" w:after="120" w:line="360" w:lineRule="atLeast"/>
        <w:ind w:firstLine="567"/>
        <w:jc w:val="both"/>
        <w:rPr>
          <w:bCs/>
          <w:sz w:val="28"/>
          <w:szCs w:val="28"/>
        </w:rPr>
      </w:pPr>
      <w:r w:rsidRPr="00F139FF">
        <w:rPr>
          <w:bCs/>
          <w:sz w:val="28"/>
          <w:szCs w:val="28"/>
        </w:rPr>
        <w:t xml:space="preserve">Chính phủ đã thành lập </w:t>
      </w:r>
      <w:r w:rsidRPr="006A2EB4">
        <w:rPr>
          <w:bCs/>
          <w:sz w:val="28"/>
          <w:szCs w:val="28"/>
        </w:rPr>
        <w:t>Ban Chỉ đạo Trung ương</w:t>
      </w:r>
      <w:r w:rsidRPr="00F139FF">
        <w:rPr>
          <w:bCs/>
          <w:sz w:val="28"/>
          <w:szCs w:val="28"/>
        </w:rPr>
        <w:t xml:space="preserve"> các </w:t>
      </w:r>
      <w:r w:rsidR="00982297" w:rsidRPr="00F139FF">
        <w:rPr>
          <w:bCs/>
          <w:sz w:val="28"/>
          <w:szCs w:val="28"/>
        </w:rPr>
        <w:t>Chương trình MTQG</w:t>
      </w:r>
      <w:r w:rsidRPr="00F139FF">
        <w:rPr>
          <w:bCs/>
          <w:sz w:val="28"/>
          <w:szCs w:val="28"/>
        </w:rPr>
        <w:t xml:space="preserve"> giai đoạn 2021</w:t>
      </w:r>
      <w:r w:rsidR="0041745A" w:rsidRPr="00F139FF">
        <w:rPr>
          <w:bCs/>
          <w:sz w:val="28"/>
          <w:szCs w:val="28"/>
        </w:rPr>
        <w:t>-</w:t>
      </w:r>
      <w:r w:rsidRPr="00F139FF">
        <w:rPr>
          <w:bCs/>
          <w:sz w:val="28"/>
          <w:szCs w:val="28"/>
        </w:rPr>
        <w:t>2025 để chỉ đạo thống nhất cả ba Chương trình. Ban Chỉ đạo do một Phó Thủ tướng Chính phủ làm Trưởng ban, các Bộ trưởng là Phó Trưởng ban và các thành viên đại diện các cơ quan trung ương. Ban Chỉ đạo ban hành Chương trình công tác hàng năm, phân công địa bàn cho từng thành viên để kiểm tra, giám sát việc thực hiện tại địa phương.</w:t>
      </w:r>
    </w:p>
    <w:p w14:paraId="57F59B5F" w14:textId="77777777" w:rsidR="003550A4" w:rsidRPr="006A2EB4" w:rsidRDefault="003550A4" w:rsidP="006A2EB4">
      <w:pPr>
        <w:widowControl w:val="0"/>
        <w:spacing w:before="120" w:after="120" w:line="360" w:lineRule="atLeast"/>
        <w:ind w:firstLine="567"/>
        <w:jc w:val="both"/>
        <w:rPr>
          <w:bCs/>
          <w:spacing w:val="-2"/>
          <w:sz w:val="28"/>
          <w:szCs w:val="28"/>
        </w:rPr>
      </w:pPr>
      <w:r w:rsidRPr="006A2EB4">
        <w:rPr>
          <w:bCs/>
          <w:spacing w:val="-2"/>
          <w:sz w:val="28"/>
          <w:szCs w:val="28"/>
        </w:rPr>
        <w:t xml:space="preserve">Tại địa phương, 100% tỉnh, thành phố đã thành lập Ban Chỉ đạo cấp tỉnh, kiện toàn Ban Chỉ đạo cấp huyện, Ban Quản lý cấp xã và các tổ chức cộng đồng như Ban Phát triển thôn, Ban giám sát đầu tư. Một số tỉnh </w:t>
      </w:r>
      <w:r w:rsidR="003F530B" w:rsidRPr="006A2EB4">
        <w:rPr>
          <w:bCs/>
          <w:spacing w:val="-2"/>
          <w:sz w:val="28"/>
          <w:szCs w:val="28"/>
        </w:rPr>
        <w:t xml:space="preserve">đã </w:t>
      </w:r>
      <w:r w:rsidRPr="006A2EB4">
        <w:rPr>
          <w:bCs/>
          <w:spacing w:val="-2"/>
          <w:sz w:val="28"/>
          <w:szCs w:val="28"/>
        </w:rPr>
        <w:t>thành lập Tổ công tác giúp việc Ban Chỉ đạo cấp tỉnh để tăng cường tính chuyên sâu trong chỉ đạo thực hiện.</w:t>
      </w:r>
    </w:p>
    <w:p w14:paraId="04567F6E" w14:textId="77777777" w:rsidR="003550A4" w:rsidRPr="00F139FF" w:rsidRDefault="003550A4" w:rsidP="006A2EB4">
      <w:pPr>
        <w:widowControl w:val="0"/>
        <w:spacing w:before="120" w:after="120" w:line="360" w:lineRule="atLeast"/>
        <w:ind w:firstLine="567"/>
        <w:jc w:val="both"/>
        <w:rPr>
          <w:b/>
          <w:bCs/>
          <w:i/>
          <w:iCs/>
          <w:sz w:val="28"/>
          <w:szCs w:val="28"/>
        </w:rPr>
      </w:pPr>
      <w:r w:rsidRPr="00F139FF">
        <w:rPr>
          <w:b/>
          <w:bCs/>
          <w:i/>
          <w:iCs/>
          <w:sz w:val="28"/>
          <w:szCs w:val="28"/>
        </w:rPr>
        <w:t>b) Hệ thống tổ chức tham mưu, giúp việc Ban Chỉ đạo các cấp (tính đến thời điểm trước ngày 01/3/2025)</w:t>
      </w:r>
    </w:p>
    <w:p w14:paraId="0563525E" w14:textId="45166CEA" w:rsidR="003550A4" w:rsidRPr="00F139FF" w:rsidRDefault="003550A4" w:rsidP="006A2EB4">
      <w:pPr>
        <w:widowControl w:val="0"/>
        <w:spacing w:before="120" w:after="120" w:line="360" w:lineRule="atLeast"/>
        <w:ind w:firstLine="567"/>
        <w:jc w:val="both"/>
        <w:rPr>
          <w:bCs/>
          <w:spacing w:val="2"/>
          <w:sz w:val="28"/>
          <w:szCs w:val="28"/>
        </w:rPr>
      </w:pPr>
      <w:r w:rsidRPr="00F139FF">
        <w:rPr>
          <w:b/>
          <w:bCs/>
          <w:spacing w:val="2"/>
          <w:sz w:val="28"/>
          <w:szCs w:val="28"/>
        </w:rPr>
        <w:t xml:space="preserve">- </w:t>
      </w:r>
      <w:r w:rsidRPr="006A2EB4">
        <w:rPr>
          <w:bCs/>
          <w:spacing w:val="2"/>
          <w:sz w:val="28"/>
          <w:szCs w:val="28"/>
        </w:rPr>
        <w:t xml:space="preserve">Chương trình </w:t>
      </w:r>
      <w:r w:rsidR="00B40FED" w:rsidRPr="006A2EB4">
        <w:rPr>
          <w:bCs/>
          <w:spacing w:val="2"/>
          <w:sz w:val="28"/>
          <w:szCs w:val="28"/>
        </w:rPr>
        <w:t>NTM</w:t>
      </w:r>
      <w:r w:rsidR="004C1D8B" w:rsidRPr="00F139FF">
        <w:rPr>
          <w:bCs/>
          <w:spacing w:val="2"/>
          <w:sz w:val="28"/>
          <w:szCs w:val="28"/>
        </w:rPr>
        <w:t>:</w:t>
      </w:r>
      <w:r w:rsidRPr="00F139FF">
        <w:rPr>
          <w:bCs/>
          <w:spacing w:val="2"/>
          <w:sz w:val="28"/>
          <w:szCs w:val="28"/>
        </w:rPr>
        <w:t xml:space="preserve"> Ở Trung ương, </w:t>
      </w:r>
      <w:r w:rsidRPr="006A2EB4">
        <w:rPr>
          <w:bCs/>
          <w:spacing w:val="2"/>
          <w:sz w:val="28"/>
          <w:szCs w:val="28"/>
        </w:rPr>
        <w:t>Văn phòng Điều phối nông thôn mới Trung ương</w:t>
      </w:r>
      <w:r w:rsidRPr="00F139FF">
        <w:rPr>
          <w:bCs/>
          <w:spacing w:val="2"/>
          <w:sz w:val="28"/>
          <w:szCs w:val="28"/>
        </w:rPr>
        <w:t xml:space="preserve"> được duy trì và kiện toàn, </w:t>
      </w:r>
      <w:r w:rsidR="00444114" w:rsidRPr="00F139FF">
        <w:rPr>
          <w:bCs/>
          <w:spacing w:val="2"/>
          <w:sz w:val="28"/>
          <w:szCs w:val="28"/>
        </w:rPr>
        <w:t>đặt tại</w:t>
      </w:r>
      <w:r w:rsidRPr="00F139FF">
        <w:rPr>
          <w:bCs/>
          <w:spacing w:val="2"/>
          <w:sz w:val="28"/>
          <w:szCs w:val="28"/>
        </w:rPr>
        <w:t xml:space="preserve"> Bộ Nông nghiệp và Môi trường, làm đầu mối giúp việc Ban Chỉ đạo và Bộ trưởng. Ở cấp tỉnh, 62/63 tỉnh, thành phố đã kiện toàn </w:t>
      </w:r>
      <w:r w:rsidRPr="006A2EB4">
        <w:rPr>
          <w:bCs/>
          <w:spacing w:val="2"/>
          <w:sz w:val="28"/>
          <w:szCs w:val="28"/>
        </w:rPr>
        <w:t>Văn phòng Điều phối nông thôn mới cấp tỉnh</w:t>
      </w:r>
      <w:r w:rsidRPr="00F139FF">
        <w:rPr>
          <w:bCs/>
          <w:spacing w:val="2"/>
          <w:sz w:val="28"/>
          <w:szCs w:val="28"/>
        </w:rPr>
        <w:t xml:space="preserve">, chủ yếu đặt tại Sở Nông nghiệp và Môi trường, với tổ chức chuyên trách </w:t>
      </w:r>
      <w:r w:rsidRPr="006A2EB4">
        <w:rPr>
          <w:bCs/>
          <w:i/>
          <w:spacing w:val="2"/>
          <w:sz w:val="28"/>
          <w:szCs w:val="28"/>
        </w:rPr>
        <w:t>(riêng tỉnh Hậu Giang thành lập Văn phòng Điều phối các chương trình mục tiêu quốc gia đặt tại Ủy ban nhân dân tỉnh)</w:t>
      </w:r>
      <w:r w:rsidRPr="00F139FF">
        <w:rPr>
          <w:bCs/>
          <w:spacing w:val="2"/>
          <w:sz w:val="28"/>
          <w:szCs w:val="28"/>
        </w:rPr>
        <w:t>. Ở cấp huyện, bộ phận thường trực thường là Phòng Nông nghiệp hoặc Phòng Kinh tế. Ở xã, có bố trí cán bộ phụ trách xây dựng nông thôn mới nhưng chủ yếu là kiêm nhiệm.</w:t>
      </w:r>
    </w:p>
    <w:p w14:paraId="4E5B847D" w14:textId="1D8A8CED" w:rsidR="003550A4" w:rsidRPr="00F139FF" w:rsidRDefault="003550A4" w:rsidP="006A2EB4">
      <w:pPr>
        <w:widowControl w:val="0"/>
        <w:spacing w:before="120" w:after="120" w:line="360" w:lineRule="atLeast"/>
        <w:ind w:firstLine="567"/>
        <w:jc w:val="both"/>
        <w:rPr>
          <w:bCs/>
          <w:sz w:val="28"/>
          <w:szCs w:val="28"/>
        </w:rPr>
      </w:pPr>
      <w:r w:rsidRPr="006A2EB4">
        <w:rPr>
          <w:bCs/>
          <w:spacing w:val="-2"/>
          <w:sz w:val="28"/>
          <w:szCs w:val="28"/>
        </w:rPr>
        <w:t xml:space="preserve">- Chương trình </w:t>
      </w:r>
      <w:r w:rsidR="00B40FED" w:rsidRPr="006A2EB4">
        <w:rPr>
          <w:bCs/>
          <w:spacing w:val="-2"/>
          <w:sz w:val="28"/>
          <w:szCs w:val="28"/>
        </w:rPr>
        <w:t>GNBV</w:t>
      </w:r>
      <w:r w:rsidRPr="00F139FF">
        <w:rPr>
          <w:bCs/>
          <w:spacing w:val="-2"/>
          <w:sz w:val="28"/>
          <w:szCs w:val="28"/>
        </w:rPr>
        <w:t>: Ở Trung ương,</w:t>
      </w:r>
      <w:r w:rsidRPr="00F139FF">
        <w:rPr>
          <w:bCs/>
          <w:sz w:val="28"/>
          <w:szCs w:val="28"/>
        </w:rPr>
        <w:t xml:space="preserve"> </w:t>
      </w:r>
      <w:r w:rsidR="00444114" w:rsidRPr="00F139FF">
        <w:rPr>
          <w:bCs/>
          <w:sz w:val="28"/>
          <w:szCs w:val="28"/>
        </w:rPr>
        <w:t xml:space="preserve">kiện toàn </w:t>
      </w:r>
      <w:r w:rsidRPr="00F139FF">
        <w:rPr>
          <w:bCs/>
          <w:sz w:val="28"/>
          <w:szCs w:val="28"/>
        </w:rPr>
        <w:t xml:space="preserve">Văn phòng Quốc gia về Giảm nghèo </w:t>
      </w:r>
      <w:r w:rsidR="00AB7D45" w:rsidRPr="00F139FF">
        <w:rPr>
          <w:bCs/>
          <w:sz w:val="28"/>
          <w:szCs w:val="28"/>
        </w:rPr>
        <w:t xml:space="preserve">đặt tại  </w:t>
      </w:r>
      <w:r w:rsidRPr="00F139FF">
        <w:rPr>
          <w:bCs/>
          <w:sz w:val="28"/>
          <w:szCs w:val="28"/>
        </w:rPr>
        <w:t xml:space="preserve">Bộ Lao động </w:t>
      </w:r>
      <w:r w:rsidR="006A2EB4">
        <w:rPr>
          <w:bCs/>
          <w:sz w:val="28"/>
          <w:szCs w:val="28"/>
        </w:rPr>
        <w:t>-</w:t>
      </w:r>
      <w:r w:rsidRPr="00F139FF">
        <w:rPr>
          <w:bCs/>
          <w:sz w:val="28"/>
          <w:szCs w:val="28"/>
        </w:rPr>
        <w:t xml:space="preserve"> Thương binh và Xã hội</w:t>
      </w:r>
      <w:r w:rsidR="00176A34" w:rsidRPr="00F139FF">
        <w:rPr>
          <w:bCs/>
          <w:sz w:val="28"/>
          <w:szCs w:val="28"/>
        </w:rPr>
        <w:t xml:space="preserve"> giúp việc Ban chỉ đạo và Bộ trưởng</w:t>
      </w:r>
      <w:r w:rsidRPr="00F139FF">
        <w:rPr>
          <w:bCs/>
          <w:sz w:val="28"/>
          <w:szCs w:val="28"/>
        </w:rPr>
        <w:t xml:space="preserve">. Ở cấp tỉnh, chỉ có 12/63 địa phương có </w:t>
      </w:r>
      <w:r w:rsidRPr="006A2EB4">
        <w:rPr>
          <w:bCs/>
          <w:sz w:val="28"/>
          <w:szCs w:val="28"/>
        </w:rPr>
        <w:t>Văn phòng chuyên trách về giảm nghèo</w:t>
      </w:r>
      <w:r w:rsidRPr="00F139FF">
        <w:rPr>
          <w:bCs/>
          <w:sz w:val="28"/>
          <w:szCs w:val="28"/>
        </w:rPr>
        <w:t xml:space="preserve">, số còn lại bố trí </w:t>
      </w:r>
      <w:r w:rsidRPr="006A2EB4">
        <w:rPr>
          <w:bCs/>
          <w:sz w:val="28"/>
          <w:szCs w:val="28"/>
        </w:rPr>
        <w:t>Tổ công tác kiêm nhiệm</w:t>
      </w:r>
      <w:r w:rsidRPr="00F139FF">
        <w:rPr>
          <w:bCs/>
          <w:sz w:val="28"/>
          <w:szCs w:val="28"/>
        </w:rPr>
        <w:t xml:space="preserve"> tại Sở Lao động – Thương binh và Xã hội. Ở cấp huyện, việc tham mưu chủ yếu do Phòng Lao động – Thương binh và Xã hội đảm nhiệm. </w:t>
      </w:r>
    </w:p>
    <w:p w14:paraId="27F68CEC" w14:textId="77777777" w:rsidR="003550A4" w:rsidRPr="00F139FF" w:rsidRDefault="003550A4" w:rsidP="006A2EB4">
      <w:pPr>
        <w:widowControl w:val="0"/>
        <w:spacing w:before="120" w:after="120" w:line="360" w:lineRule="atLeast"/>
        <w:ind w:firstLine="567"/>
        <w:jc w:val="both"/>
        <w:rPr>
          <w:bCs/>
          <w:sz w:val="28"/>
          <w:szCs w:val="28"/>
        </w:rPr>
      </w:pPr>
      <w:r w:rsidRPr="00F139FF">
        <w:rPr>
          <w:bCs/>
          <w:sz w:val="28"/>
          <w:szCs w:val="28"/>
        </w:rPr>
        <w:t xml:space="preserve">Thực hiện chủ trương sáp nhập của Trung ương, hệ thống </w:t>
      </w:r>
      <w:r w:rsidRPr="00F139FF">
        <w:rPr>
          <w:sz w:val="28"/>
          <w:szCs w:val="28"/>
        </w:rPr>
        <w:t xml:space="preserve">tổ chức tham mưu, giúp việc Ban Chỉ đạo các cấp của các </w:t>
      </w:r>
      <w:r w:rsidR="00982297" w:rsidRPr="00F139FF">
        <w:rPr>
          <w:sz w:val="28"/>
          <w:szCs w:val="28"/>
        </w:rPr>
        <w:t>Chương trình MTQG</w:t>
      </w:r>
      <w:r w:rsidRPr="00F139FF">
        <w:rPr>
          <w:sz w:val="28"/>
          <w:szCs w:val="28"/>
        </w:rPr>
        <w:t xml:space="preserve"> ở địa phương </w:t>
      </w:r>
      <w:r w:rsidRPr="006A2EB4">
        <w:rPr>
          <w:i/>
          <w:sz w:val="28"/>
          <w:szCs w:val="28"/>
        </w:rPr>
        <w:t>(tỉnh, huyện, xã)</w:t>
      </w:r>
      <w:r w:rsidRPr="00F139FF">
        <w:rPr>
          <w:sz w:val="28"/>
          <w:szCs w:val="28"/>
        </w:rPr>
        <w:t xml:space="preserve"> đang được kiện toàn, sắp xếp lại cho phù hợp.</w:t>
      </w:r>
    </w:p>
    <w:p w14:paraId="38890796" w14:textId="77777777" w:rsidR="003550A4" w:rsidRPr="00F139FF" w:rsidRDefault="00003EC9" w:rsidP="006A2EB4">
      <w:pPr>
        <w:widowControl w:val="0"/>
        <w:spacing w:before="120" w:after="120" w:line="360" w:lineRule="atLeast"/>
        <w:ind w:firstLine="567"/>
        <w:jc w:val="both"/>
        <w:rPr>
          <w:b/>
          <w:bCs/>
          <w:i/>
          <w:iCs/>
          <w:sz w:val="28"/>
          <w:szCs w:val="28"/>
        </w:rPr>
      </w:pPr>
      <w:r w:rsidRPr="00F139FF">
        <w:rPr>
          <w:b/>
          <w:bCs/>
          <w:i/>
          <w:iCs/>
          <w:sz w:val="28"/>
          <w:szCs w:val="28"/>
        </w:rPr>
        <w:t>c)</w:t>
      </w:r>
      <w:r w:rsidR="003550A4" w:rsidRPr="00F139FF">
        <w:rPr>
          <w:b/>
          <w:bCs/>
          <w:i/>
          <w:iCs/>
          <w:sz w:val="28"/>
          <w:szCs w:val="28"/>
        </w:rPr>
        <w:t xml:space="preserve"> Công tác tuyên truyền, nâng cao năng lực</w:t>
      </w:r>
    </w:p>
    <w:p w14:paraId="7BF4D4C3" w14:textId="77777777" w:rsidR="003550A4" w:rsidRPr="00F139FF" w:rsidRDefault="003550A4" w:rsidP="006A2EB4">
      <w:pPr>
        <w:widowControl w:val="0"/>
        <w:spacing w:before="120" w:after="120" w:line="360" w:lineRule="atLeast"/>
        <w:ind w:firstLine="567"/>
        <w:jc w:val="both"/>
        <w:rPr>
          <w:bCs/>
          <w:sz w:val="28"/>
          <w:szCs w:val="28"/>
        </w:rPr>
      </w:pPr>
      <w:r w:rsidRPr="00F139FF">
        <w:rPr>
          <w:bCs/>
          <w:sz w:val="28"/>
          <w:szCs w:val="28"/>
        </w:rPr>
        <w:t xml:space="preserve">Hai Chương trình đều triển khai đồng bộ các hoạt động truyền thông – tuyên truyền đa dạng, phong phú từ trung ương đến cơ sở. Riêng Chương trình </w:t>
      </w:r>
      <w:r w:rsidR="00B40FED" w:rsidRPr="00F139FF">
        <w:rPr>
          <w:bCs/>
          <w:sz w:val="28"/>
          <w:szCs w:val="28"/>
        </w:rPr>
        <w:t>NTM</w:t>
      </w:r>
      <w:r w:rsidRPr="00F139FF">
        <w:rPr>
          <w:bCs/>
          <w:sz w:val="28"/>
          <w:szCs w:val="28"/>
        </w:rPr>
        <w:t xml:space="preserve"> có nhiều hoạt động truyền thông chuyên sâu, chuyên đề như OCOP, du lịch nông thôn, môi trường nông thôn... Các kênh truyền thông số, mạng xã hội, báo chí được huy động mạnh mẽ.</w:t>
      </w:r>
    </w:p>
    <w:p w14:paraId="7A9343C8" w14:textId="77777777" w:rsidR="003550A4" w:rsidRPr="00F139FF" w:rsidRDefault="003550A4" w:rsidP="006A2EB4">
      <w:pPr>
        <w:widowControl w:val="0"/>
        <w:spacing w:before="120" w:after="120" w:line="360" w:lineRule="atLeast"/>
        <w:ind w:firstLine="567"/>
        <w:jc w:val="both"/>
        <w:rPr>
          <w:bCs/>
          <w:sz w:val="28"/>
          <w:szCs w:val="28"/>
        </w:rPr>
      </w:pPr>
      <w:r w:rsidRPr="00F139FF">
        <w:rPr>
          <w:bCs/>
          <w:sz w:val="28"/>
          <w:szCs w:val="28"/>
        </w:rPr>
        <w:lastRenderedPageBreak/>
        <w:t xml:space="preserve">Bộ Nông nghiệp và Môi trường đã ban hành </w:t>
      </w:r>
      <w:r w:rsidR="00092CB7" w:rsidRPr="00F139FF">
        <w:rPr>
          <w:bCs/>
          <w:sz w:val="28"/>
          <w:szCs w:val="28"/>
        </w:rPr>
        <w:t xml:space="preserve">các </w:t>
      </w:r>
      <w:r w:rsidRPr="00F139FF">
        <w:rPr>
          <w:bCs/>
          <w:sz w:val="28"/>
          <w:szCs w:val="28"/>
        </w:rPr>
        <w:t>tài liệu khung và bộ công cụ tập huấn. Nhiều lớp tập huấn, hội nghị trực tuyến được tổ chức thường xuyên, thu hút hàng chục nghìn lượt cán bộ các cấp và cộng đồng tham gia.</w:t>
      </w:r>
    </w:p>
    <w:p w14:paraId="7E9C551A" w14:textId="77777777" w:rsidR="003550A4" w:rsidRPr="00F139FF" w:rsidRDefault="003550A4" w:rsidP="006A2EB4">
      <w:pPr>
        <w:widowControl w:val="0"/>
        <w:spacing w:before="120" w:after="120" w:line="360" w:lineRule="atLeast"/>
        <w:ind w:firstLine="567"/>
        <w:jc w:val="both"/>
        <w:rPr>
          <w:bCs/>
          <w:sz w:val="28"/>
          <w:szCs w:val="28"/>
        </w:rPr>
      </w:pPr>
      <w:r w:rsidRPr="00F139FF">
        <w:rPr>
          <w:bCs/>
          <w:sz w:val="28"/>
          <w:szCs w:val="28"/>
        </w:rPr>
        <w:t xml:space="preserve">Chương trình </w:t>
      </w:r>
      <w:r w:rsidR="00B40FED" w:rsidRPr="00F139FF">
        <w:rPr>
          <w:bCs/>
          <w:sz w:val="28"/>
          <w:szCs w:val="28"/>
        </w:rPr>
        <w:t>GNBV</w:t>
      </w:r>
      <w:r w:rsidRPr="00F139FF">
        <w:rPr>
          <w:bCs/>
          <w:sz w:val="28"/>
          <w:szCs w:val="28"/>
        </w:rPr>
        <w:t xml:space="preserve"> tổ chức hơn 5.500 lớp tập huấn cho 635.000 lượt người, 1.431 cuộc đối thoại chính sách và hàng trăm đoàn học tập kinh nghiệm. Tuy nhiên, nội dung tập huấn </w:t>
      </w:r>
      <w:r w:rsidR="00B40FED" w:rsidRPr="00F139FF">
        <w:rPr>
          <w:bCs/>
          <w:sz w:val="28"/>
          <w:szCs w:val="28"/>
        </w:rPr>
        <w:t xml:space="preserve">chuyên </w:t>
      </w:r>
      <w:r w:rsidRPr="00F139FF">
        <w:rPr>
          <w:bCs/>
          <w:sz w:val="28"/>
          <w:szCs w:val="28"/>
        </w:rPr>
        <w:t>sâu về nghèo đa chiều còn hạn chế.</w:t>
      </w:r>
    </w:p>
    <w:p w14:paraId="4E79B39E" w14:textId="77777777" w:rsidR="003550A4" w:rsidRPr="00F139FF" w:rsidRDefault="00003EC9" w:rsidP="006A2EB4">
      <w:pPr>
        <w:widowControl w:val="0"/>
        <w:spacing w:before="120" w:after="120" w:line="360" w:lineRule="atLeast"/>
        <w:ind w:firstLine="567"/>
        <w:jc w:val="both"/>
        <w:rPr>
          <w:b/>
          <w:bCs/>
          <w:i/>
          <w:iCs/>
          <w:sz w:val="28"/>
          <w:szCs w:val="28"/>
        </w:rPr>
      </w:pPr>
      <w:r w:rsidRPr="00F139FF">
        <w:rPr>
          <w:b/>
          <w:bCs/>
          <w:i/>
          <w:iCs/>
          <w:sz w:val="28"/>
          <w:szCs w:val="28"/>
        </w:rPr>
        <w:t>d)</w:t>
      </w:r>
      <w:r w:rsidR="003550A4" w:rsidRPr="00F139FF">
        <w:rPr>
          <w:b/>
          <w:bCs/>
          <w:i/>
          <w:iCs/>
          <w:sz w:val="28"/>
          <w:szCs w:val="28"/>
        </w:rPr>
        <w:t xml:space="preserve"> Công tác kiểm tra, giám sát, đánh giá</w:t>
      </w:r>
    </w:p>
    <w:p w14:paraId="2DEC80E7" w14:textId="77777777" w:rsidR="00003EC9" w:rsidRPr="00F139FF" w:rsidRDefault="003550A4" w:rsidP="006A2EB4">
      <w:pPr>
        <w:widowControl w:val="0"/>
        <w:spacing w:before="120" w:after="120" w:line="360" w:lineRule="atLeast"/>
        <w:ind w:firstLine="567"/>
        <w:jc w:val="both"/>
        <w:rPr>
          <w:bCs/>
          <w:sz w:val="28"/>
          <w:szCs w:val="28"/>
        </w:rPr>
      </w:pPr>
      <w:r w:rsidRPr="00F139FF">
        <w:rPr>
          <w:bCs/>
          <w:sz w:val="28"/>
          <w:szCs w:val="28"/>
        </w:rPr>
        <w:t xml:space="preserve">Ban Chỉ đạo Trung ương đã phân công thành viên theo dõi địa bàn; các Bộ chủ trì nội dung thành phần tổ chức các đoàn kiểm tra chuyên đề. Hai Bộ chủ trì </w:t>
      </w:r>
      <w:r w:rsidRPr="006A2EB4">
        <w:rPr>
          <w:bCs/>
          <w:i/>
          <w:sz w:val="28"/>
          <w:szCs w:val="28"/>
        </w:rPr>
        <w:t>(Bộ Nông nghiệp và Môi trường, Bộ Lao động – Thương binh và Xã hội)</w:t>
      </w:r>
      <w:r w:rsidRPr="00F139FF">
        <w:rPr>
          <w:bCs/>
          <w:sz w:val="28"/>
          <w:szCs w:val="28"/>
        </w:rPr>
        <w:t xml:space="preserve"> đều đã ban hành Bộ chỉ số giám sát, đánh giá và hệ thống biểu mẫu, hướng dẫn chế độ báo cáo định kỳ. </w:t>
      </w:r>
      <w:r w:rsidR="00003EC9" w:rsidRPr="00F139FF">
        <w:rPr>
          <w:bCs/>
          <w:sz w:val="28"/>
          <w:szCs w:val="28"/>
        </w:rPr>
        <w:t xml:space="preserve">Hiện nay, Bộ Nông nghiệp và Môi trường đang phối hợp với Bộ Tài chính và các bộ, ngành liên quan hoàn thiện trình Thủ tướng Chính phủ ban hành quy định về cơ sở dữ liệu và chế độ </w:t>
      </w:r>
      <w:r w:rsidR="00B40FED" w:rsidRPr="00F139FF">
        <w:rPr>
          <w:bCs/>
          <w:sz w:val="28"/>
          <w:szCs w:val="28"/>
        </w:rPr>
        <w:t>b</w:t>
      </w:r>
      <w:r w:rsidR="00003EC9" w:rsidRPr="00F139FF">
        <w:rPr>
          <w:bCs/>
          <w:sz w:val="28"/>
          <w:szCs w:val="28"/>
        </w:rPr>
        <w:t xml:space="preserve">áo cáo trực tuyến trên Hệ thống trong giám sát, đánh giá các </w:t>
      </w:r>
      <w:r w:rsidR="00982297" w:rsidRPr="00F139FF">
        <w:rPr>
          <w:bCs/>
          <w:sz w:val="28"/>
          <w:szCs w:val="28"/>
        </w:rPr>
        <w:t>Chương trình MTQG</w:t>
      </w:r>
      <w:r w:rsidR="00003EC9" w:rsidRPr="00F139FF">
        <w:rPr>
          <w:bCs/>
          <w:sz w:val="28"/>
          <w:szCs w:val="28"/>
        </w:rPr>
        <w:t xml:space="preserve">; xây dựng phần mềm quản lý, giám sát các </w:t>
      </w:r>
      <w:r w:rsidR="00982297" w:rsidRPr="00F139FF">
        <w:rPr>
          <w:bCs/>
          <w:sz w:val="28"/>
          <w:szCs w:val="28"/>
        </w:rPr>
        <w:t>Chương trình MTQG</w:t>
      </w:r>
      <w:r w:rsidR="00003EC9" w:rsidRPr="00F139FF">
        <w:rPr>
          <w:bCs/>
          <w:sz w:val="28"/>
          <w:szCs w:val="28"/>
        </w:rPr>
        <w:t xml:space="preserve"> giai đoạn 2021–2025 theo hướng kết nối dữ liệu liên thông với hệ thống giám sát đầu tư công và các hệ thống thông tin ngành, đảm bảo thống nhất, đồng bộ, phục vụ công tác tổng hợp, theo dõi, đánh giá hiệu quả thực hiện chương trình.</w:t>
      </w:r>
    </w:p>
    <w:p w14:paraId="6519E2DA" w14:textId="77777777" w:rsidR="003550A4" w:rsidRPr="006A2EB4" w:rsidRDefault="003550A4" w:rsidP="006A2EB4">
      <w:pPr>
        <w:widowControl w:val="0"/>
        <w:spacing w:before="120" w:after="120" w:line="360" w:lineRule="atLeast"/>
        <w:ind w:firstLine="567"/>
        <w:jc w:val="both"/>
        <w:rPr>
          <w:bCs/>
          <w:spacing w:val="2"/>
          <w:sz w:val="28"/>
          <w:szCs w:val="28"/>
        </w:rPr>
      </w:pPr>
      <w:r w:rsidRPr="006A2EB4">
        <w:rPr>
          <w:bCs/>
          <w:spacing w:val="2"/>
          <w:sz w:val="28"/>
          <w:szCs w:val="28"/>
        </w:rPr>
        <w:t>Tại địa phương, công tác kiểm tra, giám sát được triển khai thường xuyên. Đặc biệt với nông thôn mới, còn có thêm hoạt động lấy ý kiến hài lòng của người dân và cơ chế giám sát cộng đồng theo hướng dẫn của Mặt trận Tổ quốc Việt Nam. Tuy nhiên, ứng dụng công nghệ số trong giám sát còn hạn chế, bộ máy thống kê ở cấp xã còn yếu, kiêm nhiệm nhiều việc, ảnh hưởng đến chất lượng tổng hợp, báo cáo.</w:t>
      </w:r>
    </w:p>
    <w:p w14:paraId="466EECD0" w14:textId="41222FAF" w:rsidR="00AA75BB" w:rsidRPr="00F139FF" w:rsidRDefault="002C442E" w:rsidP="006A2EB4">
      <w:pPr>
        <w:widowControl w:val="0"/>
        <w:spacing w:before="120" w:after="120" w:line="360" w:lineRule="atLeast"/>
        <w:ind w:firstLine="567"/>
        <w:jc w:val="both"/>
        <w:rPr>
          <w:b/>
          <w:bCs/>
          <w:sz w:val="28"/>
          <w:szCs w:val="28"/>
        </w:rPr>
      </w:pPr>
      <w:r w:rsidRPr="00F139FF">
        <w:rPr>
          <w:b/>
          <w:sz w:val="28"/>
          <w:szCs w:val="28"/>
        </w:rPr>
        <w:t>II. HẠN CHẾ, KHÓ KHĂN</w:t>
      </w:r>
      <w:r w:rsidR="00AA75BB" w:rsidRPr="00F139FF">
        <w:rPr>
          <w:b/>
          <w:sz w:val="28"/>
          <w:szCs w:val="28"/>
        </w:rPr>
        <w:t>, VƯỚNG MẮC</w:t>
      </w:r>
    </w:p>
    <w:p w14:paraId="67A7562B" w14:textId="5FAA283C" w:rsidR="00444114" w:rsidRPr="006A2EB4" w:rsidRDefault="00E23B09" w:rsidP="006A2EB4">
      <w:pPr>
        <w:widowControl w:val="0"/>
        <w:spacing w:before="120" w:after="120" w:line="360" w:lineRule="atLeast"/>
        <w:ind w:firstLine="567"/>
        <w:jc w:val="both"/>
        <w:rPr>
          <w:bCs/>
          <w:spacing w:val="2"/>
          <w:sz w:val="28"/>
          <w:szCs w:val="28"/>
        </w:rPr>
      </w:pPr>
      <w:r w:rsidRPr="006A2EB4">
        <w:rPr>
          <w:b/>
          <w:bCs/>
          <w:spacing w:val="2"/>
          <w:sz w:val="28"/>
          <w:szCs w:val="28"/>
        </w:rPr>
        <w:t>1.</w:t>
      </w:r>
      <w:r w:rsidRPr="006A2EB4">
        <w:rPr>
          <w:bCs/>
          <w:spacing w:val="2"/>
          <w:sz w:val="28"/>
          <w:szCs w:val="28"/>
        </w:rPr>
        <w:t xml:space="preserve"> </w:t>
      </w:r>
      <w:r w:rsidR="00444114" w:rsidRPr="006A2EB4">
        <w:rPr>
          <w:bCs/>
          <w:spacing w:val="2"/>
          <w:sz w:val="28"/>
          <w:szCs w:val="28"/>
        </w:rPr>
        <w:t>Một số c</w:t>
      </w:r>
      <w:r w:rsidRPr="006A2EB4">
        <w:rPr>
          <w:bCs/>
          <w:spacing w:val="2"/>
          <w:sz w:val="28"/>
          <w:szCs w:val="28"/>
        </w:rPr>
        <w:t>ơ chế, chính sách</w:t>
      </w:r>
      <w:r w:rsidR="004D1210" w:rsidRPr="006A2EB4">
        <w:rPr>
          <w:bCs/>
          <w:spacing w:val="2"/>
          <w:sz w:val="28"/>
          <w:szCs w:val="28"/>
        </w:rPr>
        <w:t xml:space="preserve">, </w:t>
      </w:r>
      <w:r w:rsidRPr="006A2EB4">
        <w:rPr>
          <w:bCs/>
          <w:spacing w:val="2"/>
          <w:sz w:val="28"/>
          <w:szCs w:val="28"/>
        </w:rPr>
        <w:t xml:space="preserve">văn bản hướng dẫn </w:t>
      </w:r>
      <w:r w:rsidR="00444114" w:rsidRPr="006A2EB4">
        <w:rPr>
          <w:bCs/>
          <w:spacing w:val="2"/>
          <w:sz w:val="28"/>
          <w:szCs w:val="28"/>
        </w:rPr>
        <w:t>chậm được</w:t>
      </w:r>
      <w:r w:rsidRPr="006A2EB4">
        <w:rPr>
          <w:bCs/>
          <w:spacing w:val="2"/>
          <w:sz w:val="28"/>
          <w:szCs w:val="28"/>
        </w:rPr>
        <w:t xml:space="preserve"> ban hành</w:t>
      </w:r>
      <w:r w:rsidR="00444114" w:rsidRPr="006A2EB4">
        <w:rPr>
          <w:bCs/>
          <w:spacing w:val="2"/>
          <w:sz w:val="28"/>
          <w:szCs w:val="28"/>
        </w:rPr>
        <w:t xml:space="preserve"> hoặc còn khó triển khai trên thực tiễn. </w:t>
      </w:r>
      <w:r w:rsidRPr="006A2EB4">
        <w:rPr>
          <w:bCs/>
          <w:spacing w:val="2"/>
          <w:sz w:val="28"/>
          <w:szCs w:val="28"/>
        </w:rPr>
        <w:t>Tiến độ giải ngân vốn ngân sách trung ương còn chậm</w:t>
      </w:r>
      <w:r w:rsidR="00444114" w:rsidRPr="006A2EB4">
        <w:rPr>
          <w:bCs/>
          <w:spacing w:val="2"/>
          <w:sz w:val="28"/>
          <w:szCs w:val="28"/>
        </w:rPr>
        <w:t xml:space="preserve">. </w:t>
      </w:r>
      <w:r w:rsidR="00882EDD" w:rsidRPr="006A2EB4">
        <w:rPr>
          <w:bCs/>
          <w:spacing w:val="2"/>
          <w:sz w:val="28"/>
          <w:szCs w:val="28"/>
        </w:rPr>
        <w:t>Một số địa phương còn khó khăn trong cân đối nguồn lực, dự án đầu tư còn dàn trải.</w:t>
      </w:r>
    </w:p>
    <w:p w14:paraId="19A198D3" w14:textId="25FC563F" w:rsidR="00E23B09" w:rsidRPr="00F139FF" w:rsidRDefault="00444114" w:rsidP="006A2EB4">
      <w:pPr>
        <w:widowControl w:val="0"/>
        <w:spacing w:before="120" w:after="120" w:line="360" w:lineRule="atLeast"/>
        <w:ind w:firstLine="567"/>
        <w:jc w:val="both"/>
        <w:rPr>
          <w:bCs/>
          <w:sz w:val="28"/>
          <w:szCs w:val="28"/>
        </w:rPr>
      </w:pPr>
      <w:r w:rsidRPr="006A2EB4">
        <w:rPr>
          <w:b/>
          <w:bCs/>
          <w:sz w:val="28"/>
          <w:szCs w:val="28"/>
        </w:rPr>
        <w:t>2.</w:t>
      </w:r>
      <w:r w:rsidRPr="00F139FF">
        <w:rPr>
          <w:bCs/>
          <w:sz w:val="28"/>
          <w:szCs w:val="28"/>
        </w:rPr>
        <w:t xml:space="preserve"> </w:t>
      </w:r>
      <w:r w:rsidR="00E23B09" w:rsidRPr="00F139FF">
        <w:rPr>
          <w:bCs/>
          <w:sz w:val="28"/>
          <w:szCs w:val="28"/>
        </w:rPr>
        <w:t>Năng lực tổ chức thực hiện ở cơ sở còn hạn chế</w:t>
      </w:r>
      <w:r w:rsidRPr="00F139FF">
        <w:rPr>
          <w:bCs/>
          <w:sz w:val="28"/>
          <w:szCs w:val="28"/>
        </w:rPr>
        <w:t xml:space="preserve"> </w:t>
      </w:r>
      <w:r w:rsidR="00E23B09" w:rsidRPr="00F139FF">
        <w:rPr>
          <w:bCs/>
          <w:sz w:val="28"/>
          <w:szCs w:val="28"/>
        </w:rPr>
        <w:t xml:space="preserve">về số lượng </w:t>
      </w:r>
      <w:r w:rsidRPr="00F139FF">
        <w:rPr>
          <w:bCs/>
          <w:sz w:val="28"/>
          <w:szCs w:val="28"/>
        </w:rPr>
        <w:t>và</w:t>
      </w:r>
      <w:r w:rsidR="00E23B09" w:rsidRPr="00F139FF">
        <w:rPr>
          <w:bCs/>
          <w:sz w:val="28"/>
          <w:szCs w:val="28"/>
        </w:rPr>
        <w:t xml:space="preserve"> chuyên môn, </w:t>
      </w:r>
      <w:r w:rsidRPr="00F139FF">
        <w:rPr>
          <w:bCs/>
          <w:sz w:val="28"/>
          <w:szCs w:val="28"/>
        </w:rPr>
        <w:t xml:space="preserve">do </w:t>
      </w:r>
      <w:r w:rsidR="00E23B09" w:rsidRPr="00F139FF">
        <w:rPr>
          <w:bCs/>
          <w:sz w:val="28"/>
          <w:szCs w:val="28"/>
        </w:rPr>
        <w:t xml:space="preserve">chủ yếu </w:t>
      </w:r>
      <w:r w:rsidRPr="00F139FF">
        <w:rPr>
          <w:bCs/>
          <w:sz w:val="28"/>
          <w:szCs w:val="28"/>
        </w:rPr>
        <w:t xml:space="preserve">là </w:t>
      </w:r>
      <w:r w:rsidR="00E23B09" w:rsidRPr="00F139FF">
        <w:rPr>
          <w:bCs/>
          <w:sz w:val="28"/>
          <w:szCs w:val="28"/>
        </w:rPr>
        <w:t xml:space="preserve">kiêm nhiệm. </w:t>
      </w:r>
    </w:p>
    <w:p w14:paraId="6392641B" w14:textId="59139638" w:rsidR="00882EDD" w:rsidRPr="00F139FF" w:rsidRDefault="00444114" w:rsidP="006A2EB4">
      <w:pPr>
        <w:widowControl w:val="0"/>
        <w:tabs>
          <w:tab w:val="left" w:pos="142"/>
        </w:tabs>
        <w:spacing w:before="120" w:after="120" w:line="360" w:lineRule="atLeast"/>
        <w:ind w:firstLine="567"/>
        <w:jc w:val="both"/>
        <w:rPr>
          <w:bCs/>
          <w:sz w:val="28"/>
          <w:szCs w:val="28"/>
        </w:rPr>
      </w:pPr>
      <w:r w:rsidRPr="00F139FF">
        <w:rPr>
          <w:b/>
          <w:sz w:val="28"/>
          <w:szCs w:val="28"/>
        </w:rPr>
        <w:t>3</w:t>
      </w:r>
      <w:r w:rsidR="00E23B09" w:rsidRPr="00F139FF">
        <w:rPr>
          <w:b/>
          <w:sz w:val="28"/>
          <w:szCs w:val="28"/>
        </w:rPr>
        <w:t xml:space="preserve">. </w:t>
      </w:r>
      <w:r w:rsidR="008F0BF4" w:rsidRPr="00F139FF">
        <w:rPr>
          <w:sz w:val="28"/>
          <w:szCs w:val="28"/>
          <w:lang w:val="nb-NO"/>
        </w:rPr>
        <w:t>Kết quả đạt chuẩn xã NTM của một số vùng vẫn còn khoảng cách chênh lệch lớn; vẫn còn 04 tỉnh</w:t>
      </w:r>
      <w:r w:rsidR="008F0BF4" w:rsidRPr="00F139FF">
        <w:rPr>
          <w:rStyle w:val="FootnoteReference"/>
          <w:sz w:val="28"/>
          <w:szCs w:val="28"/>
        </w:rPr>
        <w:footnoteReference w:id="3"/>
      </w:r>
      <w:r w:rsidR="008F0BF4" w:rsidRPr="00F139FF">
        <w:rPr>
          <w:sz w:val="28"/>
          <w:szCs w:val="28"/>
          <w:lang w:val="nb-NO"/>
        </w:rPr>
        <w:t xml:space="preserve"> thuộc khu vực </w:t>
      </w:r>
      <w:r w:rsidR="00951D84" w:rsidRPr="00F139FF">
        <w:rPr>
          <w:sz w:val="28"/>
          <w:szCs w:val="28"/>
          <w:lang w:val="nb-NO"/>
        </w:rPr>
        <w:t>trung du m</w:t>
      </w:r>
      <w:r w:rsidR="008F0BF4" w:rsidRPr="00F139FF">
        <w:rPr>
          <w:sz w:val="28"/>
          <w:szCs w:val="28"/>
          <w:lang w:val="nb-NO"/>
        </w:rPr>
        <w:t xml:space="preserve">iền núi phía Bắc có tỷ lệ xã đạt chuẩn NTM dưới 30%. Đặc biệt, đến nay vẫn còn  huyện nghèo thuộc 7 tỉnh “trắng xã NTM”; 04 tỉnh chưa có đơn vị cấp huyện được công nhận đạt </w:t>
      </w:r>
      <w:r w:rsidR="008F0BF4" w:rsidRPr="00F139FF">
        <w:rPr>
          <w:sz w:val="28"/>
          <w:szCs w:val="28"/>
          <w:lang w:val="nb-NO"/>
        </w:rPr>
        <w:lastRenderedPageBreak/>
        <w:t>chuẩn/hoàn thành nhiệm vụ xây dựng NTM</w:t>
      </w:r>
      <w:r w:rsidR="008F0BF4" w:rsidRPr="00F139FF">
        <w:rPr>
          <w:rStyle w:val="FootnoteReference"/>
          <w:spacing w:val="-4"/>
          <w:sz w:val="28"/>
          <w:szCs w:val="28"/>
        </w:rPr>
        <w:footnoteReference w:id="4"/>
      </w:r>
      <w:r w:rsidR="008F0BF4" w:rsidRPr="00F139FF">
        <w:rPr>
          <w:spacing w:val="-4"/>
          <w:sz w:val="28"/>
          <w:szCs w:val="28"/>
          <w:lang w:val="nb-NO"/>
        </w:rPr>
        <w:t xml:space="preserve">. </w:t>
      </w:r>
      <w:r w:rsidR="008F0BF4" w:rsidRPr="00F139FF">
        <w:rPr>
          <w:bCs/>
          <w:sz w:val="28"/>
          <w:szCs w:val="28"/>
        </w:rPr>
        <w:t>Một số địa phương chững lại, chưa chú trọng nâng cao chất lượng tiêu chí sau đạt chuẩn. Hạ tầng xuống cấp, môi trường ô nhiễm, công trình xử lý rác</w:t>
      </w:r>
      <w:r w:rsidR="00AA75BB" w:rsidRPr="00F139FF">
        <w:rPr>
          <w:bCs/>
          <w:sz w:val="28"/>
          <w:szCs w:val="28"/>
        </w:rPr>
        <w:t xml:space="preserve"> thải</w:t>
      </w:r>
      <w:r w:rsidR="008F0BF4" w:rsidRPr="00F139FF">
        <w:rPr>
          <w:bCs/>
          <w:sz w:val="28"/>
          <w:szCs w:val="28"/>
        </w:rPr>
        <w:t xml:space="preserve">, nước thải hoạt động kém hiệu quả. </w:t>
      </w:r>
    </w:p>
    <w:p w14:paraId="541078AD" w14:textId="67D51CB1" w:rsidR="00444114" w:rsidRPr="006A2EB4" w:rsidRDefault="00444114" w:rsidP="006A2EB4">
      <w:pPr>
        <w:widowControl w:val="0"/>
        <w:tabs>
          <w:tab w:val="left" w:pos="142"/>
        </w:tabs>
        <w:spacing w:before="120" w:after="120" w:line="370" w:lineRule="atLeast"/>
        <w:ind w:firstLine="567"/>
        <w:jc w:val="both"/>
        <w:rPr>
          <w:bCs/>
          <w:spacing w:val="-4"/>
          <w:sz w:val="28"/>
          <w:szCs w:val="28"/>
        </w:rPr>
      </w:pPr>
      <w:r w:rsidRPr="006A2EB4">
        <w:rPr>
          <w:b/>
          <w:bCs/>
          <w:spacing w:val="-4"/>
          <w:sz w:val="28"/>
          <w:szCs w:val="28"/>
        </w:rPr>
        <w:t>4</w:t>
      </w:r>
      <w:r w:rsidR="008F0BF4" w:rsidRPr="006A2EB4">
        <w:rPr>
          <w:b/>
          <w:bCs/>
          <w:spacing w:val="-4"/>
          <w:sz w:val="28"/>
          <w:szCs w:val="28"/>
        </w:rPr>
        <w:t>.</w:t>
      </w:r>
      <w:r w:rsidR="008F0BF4" w:rsidRPr="006A2EB4">
        <w:rPr>
          <w:bCs/>
          <w:spacing w:val="-4"/>
          <w:sz w:val="28"/>
          <w:szCs w:val="28"/>
        </w:rPr>
        <w:t xml:space="preserve"> Giảm nghèo chưa bền vững, chênh lệch giữa các vùng còn lớn. </w:t>
      </w:r>
      <w:r w:rsidRPr="006A2EB4">
        <w:rPr>
          <w:bCs/>
          <w:spacing w:val="-4"/>
          <w:sz w:val="28"/>
          <w:szCs w:val="28"/>
        </w:rPr>
        <w:t>Nhiều địa phương phải điều chỉnh kế hoạch vốn do biến động địa bàn thoát nghèo.</w:t>
      </w:r>
    </w:p>
    <w:p w14:paraId="16F27313" w14:textId="75BA9E92" w:rsidR="008F0BF4" w:rsidRPr="00F139FF" w:rsidRDefault="00444114" w:rsidP="006A2EB4">
      <w:pPr>
        <w:widowControl w:val="0"/>
        <w:tabs>
          <w:tab w:val="left" w:pos="142"/>
        </w:tabs>
        <w:spacing w:before="120" w:after="120" w:line="370" w:lineRule="atLeast"/>
        <w:ind w:firstLine="567"/>
        <w:jc w:val="both"/>
        <w:rPr>
          <w:bCs/>
          <w:sz w:val="28"/>
          <w:szCs w:val="28"/>
        </w:rPr>
      </w:pPr>
      <w:r w:rsidRPr="006A2EB4">
        <w:rPr>
          <w:b/>
          <w:bCs/>
          <w:sz w:val="28"/>
          <w:szCs w:val="28"/>
        </w:rPr>
        <w:t>5.</w:t>
      </w:r>
      <w:r w:rsidRPr="00F139FF">
        <w:rPr>
          <w:bCs/>
          <w:sz w:val="28"/>
          <w:szCs w:val="28"/>
        </w:rPr>
        <w:t xml:space="preserve"> </w:t>
      </w:r>
      <w:r w:rsidR="008F0BF4" w:rsidRPr="00F139FF">
        <w:rPr>
          <w:bCs/>
          <w:sz w:val="28"/>
          <w:szCs w:val="28"/>
        </w:rPr>
        <w:t xml:space="preserve">Việc sắp xếp tổ chức bộ máy làm thay đổi chủ thể thực hiện, gây khó khăn cho điều hành, tổng hợp. </w:t>
      </w:r>
    </w:p>
    <w:p w14:paraId="6E354B6F" w14:textId="018C9DC3" w:rsidR="002C442E" w:rsidRPr="006A2EB4" w:rsidRDefault="002C442E" w:rsidP="006A2EB4">
      <w:pPr>
        <w:widowControl w:val="0"/>
        <w:spacing w:before="120" w:after="120" w:line="370" w:lineRule="atLeast"/>
        <w:ind w:firstLine="567"/>
        <w:jc w:val="both"/>
        <w:rPr>
          <w:b/>
          <w:sz w:val="28"/>
          <w:szCs w:val="28"/>
        </w:rPr>
      </w:pPr>
      <w:r w:rsidRPr="006A2EB4">
        <w:rPr>
          <w:b/>
          <w:sz w:val="28"/>
          <w:szCs w:val="28"/>
        </w:rPr>
        <w:t xml:space="preserve">III. </w:t>
      </w:r>
      <w:r w:rsidR="00444114" w:rsidRPr="006A2EB4">
        <w:rPr>
          <w:b/>
          <w:sz w:val="28"/>
          <w:szCs w:val="28"/>
        </w:rPr>
        <w:t xml:space="preserve">NHIỆM VỤ, </w:t>
      </w:r>
      <w:r w:rsidRPr="006A2EB4">
        <w:rPr>
          <w:b/>
          <w:sz w:val="28"/>
          <w:szCs w:val="28"/>
        </w:rPr>
        <w:t>GIẢI PH</w:t>
      </w:r>
      <w:r w:rsidRPr="006A2EB4">
        <w:rPr>
          <w:rFonts w:hint="eastAsia"/>
          <w:b/>
          <w:sz w:val="28"/>
          <w:szCs w:val="28"/>
        </w:rPr>
        <w:t>Á</w:t>
      </w:r>
      <w:r w:rsidRPr="006A2EB4">
        <w:rPr>
          <w:b/>
          <w:sz w:val="28"/>
          <w:szCs w:val="28"/>
        </w:rPr>
        <w:t>P THỰC HIỆN N</w:t>
      </w:r>
      <w:r w:rsidRPr="006A2EB4">
        <w:rPr>
          <w:rFonts w:hint="eastAsia"/>
          <w:b/>
          <w:sz w:val="28"/>
          <w:szCs w:val="28"/>
        </w:rPr>
        <w:t>Ă</w:t>
      </w:r>
      <w:r w:rsidRPr="006A2EB4">
        <w:rPr>
          <w:b/>
          <w:sz w:val="28"/>
          <w:szCs w:val="28"/>
        </w:rPr>
        <w:t>M 2025</w:t>
      </w:r>
    </w:p>
    <w:p w14:paraId="04703AC8" w14:textId="2C515CED" w:rsidR="00F920B1" w:rsidRPr="00F139FF" w:rsidRDefault="000B6AFC" w:rsidP="006A2EB4">
      <w:pPr>
        <w:widowControl w:val="0"/>
        <w:spacing w:before="120" w:after="120" w:line="370" w:lineRule="atLeast"/>
        <w:ind w:firstLine="567"/>
        <w:jc w:val="both"/>
        <w:rPr>
          <w:bCs/>
          <w:sz w:val="28"/>
          <w:szCs w:val="28"/>
        </w:rPr>
      </w:pPr>
      <w:r w:rsidRPr="00F139FF">
        <w:rPr>
          <w:b/>
          <w:sz w:val="28"/>
          <w:szCs w:val="28"/>
        </w:rPr>
        <w:t>1.</w:t>
      </w:r>
      <w:r w:rsidRPr="00F139FF">
        <w:rPr>
          <w:bCs/>
          <w:sz w:val="28"/>
          <w:szCs w:val="28"/>
        </w:rPr>
        <w:t xml:space="preserve"> </w:t>
      </w:r>
      <w:r w:rsidR="00882EDD" w:rsidRPr="00F139FF">
        <w:rPr>
          <w:bCs/>
          <w:sz w:val="28"/>
          <w:szCs w:val="28"/>
        </w:rPr>
        <w:t>T</w:t>
      </w:r>
      <w:r w:rsidR="00F920B1" w:rsidRPr="00F139FF">
        <w:rPr>
          <w:bCs/>
          <w:sz w:val="28"/>
          <w:szCs w:val="28"/>
        </w:rPr>
        <w:t>ập trung hoàn thành tối đa các mục tiêu, chỉ tiêu, nhiệm vụ có khả năng thực hiện trong điều kiện thực tế của giai đoạn 2021</w:t>
      </w:r>
      <w:r w:rsidR="00AA75BB" w:rsidRPr="00F139FF">
        <w:rPr>
          <w:bCs/>
          <w:sz w:val="28"/>
          <w:szCs w:val="28"/>
        </w:rPr>
        <w:t>-</w:t>
      </w:r>
      <w:r w:rsidR="00F920B1" w:rsidRPr="00F139FF">
        <w:rPr>
          <w:bCs/>
          <w:sz w:val="28"/>
          <w:szCs w:val="28"/>
        </w:rPr>
        <w:t xml:space="preserve">2025; thường xuyên kiểm tra, đánh giá kết quả thực hiện các </w:t>
      </w:r>
      <w:r w:rsidR="00882EDD" w:rsidRPr="00F139FF">
        <w:rPr>
          <w:bCs/>
          <w:sz w:val="28"/>
          <w:szCs w:val="28"/>
        </w:rPr>
        <w:t>c</w:t>
      </w:r>
      <w:r w:rsidR="00F920B1" w:rsidRPr="00F139FF">
        <w:rPr>
          <w:bCs/>
          <w:sz w:val="28"/>
          <w:szCs w:val="28"/>
        </w:rPr>
        <w:t>hương trình; đôn đốc, kịp thời giải quyết những khó khăn, vướng mắc tại cơ sở, báo cáo cấp có thẩm quyền đối với những nội dung vượt thẩm quyền.</w:t>
      </w:r>
    </w:p>
    <w:p w14:paraId="608BADB9" w14:textId="0E833B78" w:rsidR="00B84E55" w:rsidRPr="00F139FF" w:rsidRDefault="008A6EFC" w:rsidP="006A2EB4">
      <w:pPr>
        <w:widowControl w:val="0"/>
        <w:spacing w:before="120" w:after="120" w:line="370" w:lineRule="atLeast"/>
        <w:ind w:firstLine="567"/>
        <w:jc w:val="both"/>
        <w:rPr>
          <w:bCs/>
          <w:sz w:val="28"/>
          <w:szCs w:val="28"/>
        </w:rPr>
      </w:pPr>
      <w:r w:rsidRPr="006A2EB4">
        <w:rPr>
          <w:b/>
          <w:sz w:val="28"/>
          <w:szCs w:val="28"/>
        </w:rPr>
        <w:t>2</w:t>
      </w:r>
      <w:r w:rsidR="000B6AFC" w:rsidRPr="00F139FF">
        <w:rPr>
          <w:b/>
          <w:sz w:val="28"/>
          <w:szCs w:val="28"/>
        </w:rPr>
        <w:t>.</w:t>
      </w:r>
      <w:r w:rsidR="00B84E55" w:rsidRPr="00F139FF">
        <w:rPr>
          <w:bCs/>
          <w:sz w:val="28"/>
          <w:szCs w:val="28"/>
        </w:rPr>
        <w:t xml:space="preserve"> </w:t>
      </w:r>
      <w:r w:rsidR="00882EDD" w:rsidRPr="006A2EB4">
        <w:rPr>
          <w:bCs/>
          <w:sz w:val="28"/>
          <w:szCs w:val="28"/>
        </w:rPr>
        <w:t xml:space="preserve">Khẩn trương </w:t>
      </w:r>
      <w:r w:rsidR="00B84E55" w:rsidRPr="00F139FF">
        <w:rPr>
          <w:bCs/>
          <w:sz w:val="28"/>
          <w:szCs w:val="28"/>
        </w:rPr>
        <w:t xml:space="preserve">tổng kết các </w:t>
      </w:r>
      <w:r w:rsidR="00882EDD" w:rsidRPr="006A2EB4">
        <w:rPr>
          <w:bCs/>
          <w:sz w:val="28"/>
          <w:szCs w:val="28"/>
        </w:rPr>
        <w:t>c</w:t>
      </w:r>
      <w:r w:rsidR="00982297" w:rsidRPr="00F139FF">
        <w:rPr>
          <w:bCs/>
          <w:sz w:val="28"/>
          <w:szCs w:val="28"/>
        </w:rPr>
        <w:t xml:space="preserve">hương trình </w:t>
      </w:r>
      <w:r w:rsidR="00B84E55" w:rsidRPr="00F139FF">
        <w:rPr>
          <w:bCs/>
          <w:sz w:val="28"/>
          <w:szCs w:val="28"/>
        </w:rPr>
        <w:t>giai đoạn 2021-2025 ở trung ương và địa phương</w:t>
      </w:r>
      <w:r w:rsidR="00882EDD" w:rsidRPr="006A2EB4">
        <w:rPr>
          <w:bCs/>
          <w:sz w:val="28"/>
          <w:szCs w:val="28"/>
        </w:rPr>
        <w:t xml:space="preserve"> đảm bảo hiệu quả</w:t>
      </w:r>
      <w:r w:rsidR="00A243C7" w:rsidRPr="006A2EB4">
        <w:rPr>
          <w:bCs/>
          <w:sz w:val="28"/>
          <w:szCs w:val="28"/>
        </w:rPr>
        <w:t>, gắn với tổng kết các phong trào thi đua</w:t>
      </w:r>
      <w:r w:rsidR="00882EDD" w:rsidRPr="006A2EB4">
        <w:rPr>
          <w:bCs/>
          <w:sz w:val="28"/>
          <w:szCs w:val="28"/>
        </w:rPr>
        <w:t xml:space="preserve"> </w:t>
      </w:r>
      <w:r w:rsidR="00F920B1" w:rsidRPr="006A2EB4">
        <w:rPr>
          <w:bCs/>
          <w:i/>
          <w:iCs/>
          <w:sz w:val="28"/>
          <w:szCs w:val="28"/>
        </w:rPr>
        <w:t xml:space="preserve">(Dự kiến </w:t>
      </w:r>
      <w:r w:rsidR="00F920B1" w:rsidRPr="00F139FF">
        <w:rPr>
          <w:bCs/>
          <w:i/>
          <w:iCs/>
          <w:sz w:val="28"/>
          <w:szCs w:val="28"/>
        </w:rPr>
        <w:t xml:space="preserve">Ban Chỉ đạo Trung ương </w:t>
      </w:r>
      <w:r w:rsidR="00F920B1" w:rsidRPr="006A2EB4">
        <w:rPr>
          <w:bCs/>
          <w:i/>
          <w:iCs/>
          <w:sz w:val="28"/>
          <w:szCs w:val="28"/>
        </w:rPr>
        <w:t>tổng kết trong tháng 6/2025)</w:t>
      </w:r>
      <w:r w:rsidR="00F920B1" w:rsidRPr="00F139FF">
        <w:rPr>
          <w:bCs/>
          <w:sz w:val="28"/>
          <w:szCs w:val="28"/>
        </w:rPr>
        <w:t xml:space="preserve">; </w:t>
      </w:r>
      <w:r w:rsidR="00B84E55" w:rsidRPr="00F139FF">
        <w:rPr>
          <w:bCs/>
          <w:sz w:val="28"/>
          <w:szCs w:val="28"/>
        </w:rPr>
        <w:t xml:space="preserve">tập trung nghiên cứu, xây dựng các nội dung có liên quan chuẩn bị cho việc đề xuất các </w:t>
      </w:r>
      <w:r w:rsidR="00882EDD" w:rsidRPr="006A2EB4">
        <w:rPr>
          <w:bCs/>
          <w:sz w:val="28"/>
          <w:szCs w:val="28"/>
        </w:rPr>
        <w:t>ch</w:t>
      </w:r>
      <w:r w:rsidR="00982297" w:rsidRPr="00F139FF">
        <w:rPr>
          <w:bCs/>
          <w:sz w:val="28"/>
          <w:szCs w:val="28"/>
        </w:rPr>
        <w:t xml:space="preserve">ương trình </w:t>
      </w:r>
      <w:r w:rsidR="00B84E55" w:rsidRPr="00F139FF">
        <w:rPr>
          <w:bCs/>
          <w:sz w:val="28"/>
          <w:szCs w:val="28"/>
        </w:rPr>
        <w:t xml:space="preserve">giai đoạn 2026-2030 trình cấp có thẩm quyền xem xét, quyết định trong năm 2025, </w:t>
      </w:r>
      <w:r w:rsidR="00951D84" w:rsidRPr="00F139FF">
        <w:rPr>
          <w:bCs/>
          <w:sz w:val="28"/>
          <w:szCs w:val="28"/>
        </w:rPr>
        <w:t>làm</w:t>
      </w:r>
      <w:r w:rsidR="00B84E55" w:rsidRPr="00F139FF">
        <w:rPr>
          <w:bCs/>
          <w:sz w:val="28"/>
          <w:szCs w:val="28"/>
        </w:rPr>
        <w:t xml:space="preserve"> căn cứ triển khai thực hiện ngay từ đầu năm 2026.</w:t>
      </w:r>
    </w:p>
    <w:p w14:paraId="7E0D5983" w14:textId="50337640" w:rsidR="00B84E55" w:rsidRPr="00F139FF" w:rsidRDefault="008A6EFC" w:rsidP="006A2EB4">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line="360" w:lineRule="atLeast"/>
        <w:ind w:firstLine="567"/>
        <w:jc w:val="both"/>
        <w:rPr>
          <w:spacing w:val="-2"/>
          <w:sz w:val="28"/>
          <w:szCs w:val="28"/>
          <w:lang w:val="da-DK"/>
        </w:rPr>
      </w:pPr>
      <w:r w:rsidRPr="00F139FF">
        <w:rPr>
          <w:b/>
          <w:sz w:val="28"/>
          <w:szCs w:val="28"/>
        </w:rPr>
        <w:t>3</w:t>
      </w:r>
      <w:r w:rsidR="00B84E55" w:rsidRPr="00F139FF">
        <w:rPr>
          <w:b/>
          <w:sz w:val="28"/>
          <w:szCs w:val="28"/>
        </w:rPr>
        <w:t>.</w:t>
      </w:r>
      <w:r w:rsidR="00B84E55" w:rsidRPr="00F139FF">
        <w:rPr>
          <w:bCs/>
          <w:sz w:val="28"/>
          <w:szCs w:val="28"/>
        </w:rPr>
        <w:t xml:space="preserve"> </w:t>
      </w:r>
      <w:r w:rsidRPr="00F139FF">
        <w:rPr>
          <w:bCs/>
          <w:spacing w:val="-6"/>
          <w:sz w:val="28"/>
          <w:szCs w:val="28"/>
        </w:rPr>
        <w:t>Các địa phương</w:t>
      </w:r>
      <w:r w:rsidRPr="00F139FF">
        <w:rPr>
          <w:bCs/>
          <w:sz w:val="28"/>
          <w:szCs w:val="28"/>
        </w:rPr>
        <w:t xml:space="preserve"> khẩn trương hoàn thành công tác phân bổ, giao chi tiết kế hoạch vốn ngân sách trung ương, bố trí đủ vốn đối ứng thực hiện từng chương trình năm 2025; </w:t>
      </w:r>
      <w:r w:rsidRPr="00F139FF">
        <w:rPr>
          <w:spacing w:val="-4"/>
          <w:sz w:val="28"/>
          <w:szCs w:val="28"/>
          <w:lang w:val="da-DK"/>
        </w:rPr>
        <w:t>đ</w:t>
      </w:r>
      <w:r w:rsidR="00B84E55" w:rsidRPr="00F139FF">
        <w:rPr>
          <w:spacing w:val="-4"/>
          <w:sz w:val="28"/>
          <w:szCs w:val="28"/>
          <w:lang w:val="da-DK"/>
        </w:rPr>
        <w:t>ẩy nhanh tiến độ giải ngân các nguồn vốn ngân sách nhà nước, nhất là nguồn vốn</w:t>
      </w:r>
      <w:r w:rsidR="00B84E55" w:rsidRPr="00F139FF">
        <w:rPr>
          <w:spacing w:val="-2"/>
          <w:sz w:val="28"/>
          <w:szCs w:val="28"/>
          <w:lang w:val="da-DK"/>
        </w:rPr>
        <w:t xml:space="preserve"> ngân sách trung ương được giao. </w:t>
      </w:r>
    </w:p>
    <w:p w14:paraId="612FE5DB" w14:textId="735F965A" w:rsidR="00D86E7F" w:rsidRPr="00F139FF" w:rsidRDefault="005F7565" w:rsidP="006A2EB4">
      <w:pPr>
        <w:widowControl w:val="0"/>
        <w:spacing w:before="120" w:after="120" w:line="360" w:lineRule="atLeast"/>
        <w:ind w:firstLine="567"/>
        <w:jc w:val="both"/>
        <w:rPr>
          <w:bCs/>
          <w:sz w:val="28"/>
          <w:szCs w:val="28"/>
        </w:rPr>
      </w:pPr>
      <w:r w:rsidRPr="00F139FF">
        <w:rPr>
          <w:b/>
          <w:sz w:val="28"/>
          <w:szCs w:val="28"/>
        </w:rPr>
        <w:t>4</w:t>
      </w:r>
      <w:r w:rsidR="00D86E7F" w:rsidRPr="00F139FF">
        <w:rPr>
          <w:b/>
          <w:sz w:val="28"/>
          <w:szCs w:val="28"/>
        </w:rPr>
        <w:t>.</w:t>
      </w:r>
      <w:r w:rsidR="00D86E7F" w:rsidRPr="00F139FF">
        <w:rPr>
          <w:bCs/>
          <w:sz w:val="28"/>
          <w:szCs w:val="28"/>
        </w:rPr>
        <w:t xml:space="preserve"> Hướng dẫn việc rà soát, bổ sung, điều chỉnh các vấn đề liên quan đến xây dựng nông thôn mới, </w:t>
      </w:r>
      <w:r w:rsidR="008A6EFC" w:rsidRPr="00F139FF">
        <w:rPr>
          <w:bCs/>
          <w:sz w:val="28"/>
          <w:szCs w:val="28"/>
        </w:rPr>
        <w:t>giảm nghèo bền vững</w:t>
      </w:r>
      <w:r w:rsidR="00A243C7" w:rsidRPr="00F139FF">
        <w:rPr>
          <w:bCs/>
          <w:sz w:val="28"/>
          <w:szCs w:val="28"/>
        </w:rPr>
        <w:t xml:space="preserve"> </w:t>
      </w:r>
      <w:r w:rsidR="008A6EFC" w:rsidRPr="00F139FF">
        <w:rPr>
          <w:bCs/>
          <w:sz w:val="28"/>
          <w:szCs w:val="28"/>
        </w:rPr>
        <w:t>phù hợp với bối cảnh</w:t>
      </w:r>
      <w:r w:rsidR="00A243C7" w:rsidRPr="00F139FF">
        <w:rPr>
          <w:bCs/>
          <w:sz w:val="28"/>
          <w:szCs w:val="28"/>
        </w:rPr>
        <w:t xml:space="preserve"> </w:t>
      </w:r>
      <w:r w:rsidR="00176A34" w:rsidRPr="00F139FF">
        <w:rPr>
          <w:bCs/>
          <w:sz w:val="28"/>
          <w:szCs w:val="28"/>
        </w:rPr>
        <w:t xml:space="preserve">thực hiện sắp xếp, tổ chức lại đơn vị hành chính </w:t>
      </w:r>
      <w:r w:rsidR="00A243C7" w:rsidRPr="00F139FF">
        <w:rPr>
          <w:bCs/>
          <w:sz w:val="28"/>
          <w:szCs w:val="28"/>
        </w:rPr>
        <w:t xml:space="preserve">các cấp và xây dựng mô hình tổ chức chính quyền địa phương </w:t>
      </w:r>
      <w:r w:rsidR="00176A34" w:rsidRPr="00F139FF">
        <w:rPr>
          <w:bCs/>
          <w:sz w:val="28"/>
          <w:szCs w:val="28"/>
        </w:rPr>
        <w:t>2 cấp</w:t>
      </w:r>
      <w:r w:rsidR="00D86E7F" w:rsidRPr="00F139FF">
        <w:rPr>
          <w:bCs/>
          <w:sz w:val="28"/>
          <w:szCs w:val="28"/>
        </w:rPr>
        <w:t>.</w:t>
      </w:r>
    </w:p>
    <w:p w14:paraId="4BFF95D7" w14:textId="77777777" w:rsidR="002C442E" w:rsidRPr="00F139FF" w:rsidRDefault="002C442E" w:rsidP="006A2EB4">
      <w:pPr>
        <w:widowControl w:val="0"/>
        <w:spacing w:before="120" w:after="120" w:line="360" w:lineRule="atLeast"/>
        <w:ind w:firstLine="567"/>
        <w:jc w:val="both"/>
        <w:rPr>
          <w:b/>
          <w:sz w:val="28"/>
          <w:szCs w:val="28"/>
        </w:rPr>
      </w:pPr>
      <w:r w:rsidRPr="00F139FF">
        <w:rPr>
          <w:b/>
          <w:sz w:val="28"/>
          <w:szCs w:val="28"/>
        </w:rPr>
        <w:t>I</w:t>
      </w:r>
      <w:r w:rsidR="00A1720F" w:rsidRPr="00F139FF">
        <w:rPr>
          <w:b/>
          <w:sz w:val="28"/>
          <w:szCs w:val="28"/>
        </w:rPr>
        <w:t>V</w:t>
      </w:r>
      <w:r w:rsidRPr="00F139FF">
        <w:rPr>
          <w:b/>
          <w:sz w:val="28"/>
          <w:szCs w:val="28"/>
        </w:rPr>
        <w:t>. ĐỀ XUẤT, KIẾN NGHỊ</w:t>
      </w:r>
    </w:p>
    <w:p w14:paraId="272441A2" w14:textId="77777777" w:rsidR="008A6EFC" w:rsidRPr="00F139FF" w:rsidRDefault="008A6EFC" w:rsidP="006A2EB4">
      <w:pPr>
        <w:pStyle w:val="ListParagraph"/>
        <w:widowControl w:val="0"/>
        <w:spacing w:before="120" w:after="120" w:line="360" w:lineRule="atLeast"/>
        <w:ind w:left="0" w:firstLine="567"/>
        <w:jc w:val="both"/>
        <w:rPr>
          <w:rFonts w:ascii="Times New Roman" w:hAnsi="Times New Roman"/>
          <w:sz w:val="28"/>
          <w:szCs w:val="28"/>
        </w:rPr>
      </w:pPr>
      <w:r w:rsidRPr="00F139FF">
        <w:rPr>
          <w:rFonts w:ascii="Times New Roman" w:hAnsi="Times New Roman"/>
          <w:sz w:val="28"/>
          <w:szCs w:val="28"/>
        </w:rPr>
        <w:t>Để tiếp tục triển khai hiệu quả các chương trình năm 2025, cũng như trong thời gian tới, Bộ Nông nghiệp và Môi trường kiến nghị với Phó Thủ tướng Chính phủ, Trưởng Ban Chỉ đạo Trung ương một số nội dung sau:</w:t>
      </w:r>
    </w:p>
    <w:p w14:paraId="34F6A63D" w14:textId="77777777" w:rsidR="00AB6ABF" w:rsidRPr="00F139FF" w:rsidRDefault="008A6EFC" w:rsidP="006A2EB4">
      <w:pPr>
        <w:pStyle w:val="ListParagraph"/>
        <w:widowControl w:val="0"/>
        <w:spacing w:before="120" w:after="120" w:line="360" w:lineRule="atLeast"/>
        <w:ind w:left="0" w:firstLine="567"/>
        <w:jc w:val="both"/>
        <w:rPr>
          <w:rFonts w:ascii="Times New Roman" w:hAnsi="Times New Roman"/>
          <w:spacing w:val="-6"/>
          <w:sz w:val="28"/>
          <w:szCs w:val="28"/>
        </w:rPr>
      </w:pPr>
      <w:r w:rsidRPr="006A2EB4">
        <w:rPr>
          <w:rFonts w:ascii="Times New Roman" w:hAnsi="Times New Roman"/>
          <w:spacing w:val="-6"/>
          <w:sz w:val="28"/>
          <w:szCs w:val="28"/>
        </w:rPr>
        <w:t xml:space="preserve">1. </w:t>
      </w:r>
      <w:r w:rsidR="00A43BCE" w:rsidRPr="00F139FF">
        <w:rPr>
          <w:rFonts w:ascii="Times New Roman" w:hAnsi="Times New Roman"/>
          <w:spacing w:val="-6"/>
          <w:sz w:val="28"/>
          <w:szCs w:val="28"/>
        </w:rPr>
        <w:t>Đề nghị tích hợp 02 chương trình thành một chương trình thực hiện giai đoạn 2026-2030 vì: Địa bàn thực hiện, đối tượng hỗ trợ và nội dung thực hiện 02 chương trình có nhiều tương đồng</w:t>
      </w:r>
      <w:r w:rsidR="00F139FF" w:rsidRPr="00F139FF">
        <w:rPr>
          <w:rFonts w:ascii="Times New Roman" w:hAnsi="Times New Roman"/>
          <w:spacing w:val="-6"/>
          <w:sz w:val="28"/>
          <w:szCs w:val="28"/>
        </w:rPr>
        <w:t xml:space="preserve">; cùng với việc </w:t>
      </w:r>
      <w:r w:rsidR="003117B1" w:rsidRPr="00F139FF">
        <w:rPr>
          <w:rFonts w:ascii="Times New Roman" w:hAnsi="Times New Roman"/>
          <w:spacing w:val="-6"/>
          <w:sz w:val="28"/>
          <w:szCs w:val="28"/>
        </w:rPr>
        <w:t>thực hiện chủ trương của trung ương về tổ chức chính quyền địa phương 02 cấp</w:t>
      </w:r>
      <w:r w:rsidR="00F139FF" w:rsidRPr="00F139FF">
        <w:rPr>
          <w:rFonts w:ascii="Times New Roman" w:hAnsi="Times New Roman"/>
          <w:spacing w:val="-6"/>
          <w:sz w:val="28"/>
          <w:szCs w:val="28"/>
        </w:rPr>
        <w:t>.</w:t>
      </w:r>
    </w:p>
    <w:p w14:paraId="75544973" w14:textId="77777777" w:rsidR="001F51F7" w:rsidRPr="006A2EB4" w:rsidRDefault="008A6EFC" w:rsidP="006A2EB4">
      <w:pPr>
        <w:pStyle w:val="ListParagraph"/>
        <w:widowControl w:val="0"/>
        <w:spacing w:before="120" w:after="120" w:line="360" w:lineRule="atLeast"/>
        <w:ind w:left="0" w:firstLine="567"/>
        <w:jc w:val="both"/>
        <w:rPr>
          <w:rFonts w:ascii="Times New Roman" w:hAnsi="Times New Roman"/>
          <w:sz w:val="28"/>
          <w:szCs w:val="28"/>
        </w:rPr>
      </w:pPr>
      <w:r w:rsidRPr="00F139FF">
        <w:rPr>
          <w:rFonts w:ascii="Times New Roman" w:hAnsi="Times New Roman"/>
          <w:sz w:val="28"/>
          <w:szCs w:val="28"/>
        </w:rPr>
        <w:lastRenderedPageBreak/>
        <w:t xml:space="preserve">2. </w:t>
      </w:r>
      <w:r w:rsidR="00AC2E9D" w:rsidRPr="00F139FF">
        <w:rPr>
          <w:rFonts w:ascii="Times New Roman" w:hAnsi="Times New Roman"/>
          <w:sz w:val="28"/>
          <w:szCs w:val="28"/>
        </w:rPr>
        <w:t>Đ</w:t>
      </w:r>
      <w:r w:rsidR="00F139FF" w:rsidRPr="00F139FF">
        <w:rPr>
          <w:rFonts w:ascii="Times New Roman" w:hAnsi="Times New Roman"/>
          <w:sz w:val="28"/>
          <w:szCs w:val="28"/>
        </w:rPr>
        <w:t xml:space="preserve">ề nghị bố trí nguồn lực để thực hiện thuê đơn vị tư vấn đánh giá kết quả thực hiện giai đoạn 2021-2025, xây dựng </w:t>
      </w:r>
      <w:r w:rsidR="003117B1" w:rsidRPr="00F139FF">
        <w:rPr>
          <w:rFonts w:ascii="Times New Roman" w:hAnsi="Times New Roman"/>
          <w:sz w:val="28"/>
          <w:szCs w:val="28"/>
        </w:rPr>
        <w:t xml:space="preserve">Bộ tiêu chí đánh giá </w:t>
      </w:r>
      <w:r w:rsidR="00F139FF" w:rsidRPr="00F139FF">
        <w:rPr>
          <w:rFonts w:ascii="Times New Roman" w:hAnsi="Times New Roman"/>
          <w:sz w:val="28"/>
          <w:szCs w:val="28"/>
        </w:rPr>
        <w:t xml:space="preserve">các chương trình mục tiêu </w:t>
      </w:r>
      <w:r w:rsidR="003117B1" w:rsidRPr="00F139FF">
        <w:rPr>
          <w:rFonts w:ascii="Times New Roman" w:hAnsi="Times New Roman"/>
          <w:sz w:val="28"/>
          <w:szCs w:val="28"/>
        </w:rPr>
        <w:t>giai đoạn 2026-2030</w:t>
      </w:r>
      <w:r w:rsidR="00F139FF" w:rsidRPr="00F139FF">
        <w:rPr>
          <w:rFonts w:ascii="Times New Roman" w:hAnsi="Times New Roman"/>
          <w:sz w:val="28"/>
          <w:szCs w:val="28"/>
        </w:rPr>
        <w:t>.</w:t>
      </w:r>
      <w:r w:rsidR="003117B1" w:rsidRPr="00F139FF">
        <w:rPr>
          <w:rFonts w:ascii="Times New Roman" w:hAnsi="Times New Roman"/>
          <w:sz w:val="28"/>
          <w:szCs w:val="28"/>
        </w:rPr>
        <w:t xml:space="preserve"> </w:t>
      </w:r>
    </w:p>
    <w:p w14:paraId="3D92B212" w14:textId="77777777" w:rsidR="001F51F7" w:rsidRPr="006A2EB4" w:rsidRDefault="008A6EFC" w:rsidP="006A2EB4">
      <w:pPr>
        <w:pStyle w:val="ListParagraph"/>
        <w:widowControl w:val="0"/>
        <w:spacing w:before="120" w:after="120" w:line="360" w:lineRule="atLeast"/>
        <w:ind w:left="0" w:firstLine="567"/>
        <w:jc w:val="both"/>
        <w:rPr>
          <w:rFonts w:ascii="Times New Roman" w:hAnsi="Times New Roman"/>
          <w:sz w:val="28"/>
          <w:szCs w:val="28"/>
        </w:rPr>
      </w:pPr>
      <w:r w:rsidRPr="00F139FF">
        <w:rPr>
          <w:rFonts w:ascii="Times New Roman" w:hAnsi="Times New Roman"/>
          <w:sz w:val="28"/>
          <w:szCs w:val="28"/>
        </w:rPr>
        <w:t xml:space="preserve">3. </w:t>
      </w:r>
      <w:r w:rsidR="00181A2C" w:rsidRPr="00F139FF">
        <w:rPr>
          <w:rFonts w:ascii="Times New Roman" w:hAnsi="Times New Roman"/>
          <w:sz w:val="28"/>
          <w:szCs w:val="28"/>
        </w:rPr>
        <w:t>X</w:t>
      </w:r>
      <w:r w:rsidR="00AC2E9D" w:rsidRPr="00F139FF">
        <w:rPr>
          <w:rFonts w:ascii="Times New Roman" w:hAnsi="Times New Roman"/>
          <w:sz w:val="28"/>
          <w:szCs w:val="28"/>
        </w:rPr>
        <w:t xml:space="preserve">ây dựng </w:t>
      </w:r>
      <w:r w:rsidR="00181A2C" w:rsidRPr="00F139FF">
        <w:rPr>
          <w:rFonts w:ascii="Times New Roman" w:hAnsi="Times New Roman"/>
          <w:sz w:val="28"/>
          <w:szCs w:val="28"/>
        </w:rPr>
        <w:t xml:space="preserve">hệ thống </w:t>
      </w:r>
      <w:r w:rsidR="00AC2E9D" w:rsidRPr="00F139FF">
        <w:rPr>
          <w:rFonts w:ascii="Times New Roman" w:hAnsi="Times New Roman"/>
          <w:sz w:val="28"/>
          <w:szCs w:val="28"/>
        </w:rPr>
        <w:t xml:space="preserve">cơ sở dữ liệu </w:t>
      </w:r>
      <w:r w:rsidR="003117B1" w:rsidRPr="00F139FF">
        <w:rPr>
          <w:rFonts w:ascii="Times New Roman" w:hAnsi="Times New Roman"/>
          <w:sz w:val="28"/>
          <w:szCs w:val="28"/>
        </w:rPr>
        <w:t xml:space="preserve">quốc gia về chương trình mục tiêu quốc gia </w:t>
      </w:r>
      <w:r w:rsidR="003117B1" w:rsidRPr="006A2EB4">
        <w:rPr>
          <w:rFonts w:ascii="Times New Roman" w:hAnsi="Times New Roman"/>
          <w:i/>
          <w:sz w:val="28"/>
          <w:szCs w:val="28"/>
        </w:rPr>
        <w:t>(xây dựng nông thôn mới, giảm nghèo)</w:t>
      </w:r>
      <w:r w:rsidR="003117B1" w:rsidRPr="00F139FF">
        <w:rPr>
          <w:rFonts w:ascii="Times New Roman" w:hAnsi="Times New Roman"/>
          <w:sz w:val="28"/>
          <w:szCs w:val="28"/>
        </w:rPr>
        <w:t xml:space="preserve"> để nâng cao hiệu quả công tác quản lý nhà nước</w:t>
      </w:r>
      <w:r w:rsidR="00AC2E9D" w:rsidRPr="00F139FF">
        <w:rPr>
          <w:rFonts w:ascii="Times New Roman" w:hAnsi="Times New Roman"/>
          <w:sz w:val="28"/>
          <w:szCs w:val="28"/>
        </w:rPr>
        <w:t>.</w:t>
      </w:r>
    </w:p>
    <w:p w14:paraId="3FC62897" w14:textId="77777777" w:rsidR="008A6EFC" w:rsidRPr="00F139FF" w:rsidRDefault="008A6EFC" w:rsidP="006A2EB4">
      <w:pPr>
        <w:widowControl w:val="0"/>
        <w:spacing w:before="120" w:after="120" w:line="360" w:lineRule="atLeast"/>
        <w:ind w:firstLine="567"/>
        <w:jc w:val="both"/>
        <w:rPr>
          <w:bCs/>
          <w:sz w:val="28"/>
          <w:szCs w:val="28"/>
        </w:rPr>
      </w:pPr>
      <w:r w:rsidRPr="00F139FF">
        <w:rPr>
          <w:sz w:val="28"/>
          <w:szCs w:val="28"/>
        </w:rPr>
        <w:t xml:space="preserve">4. </w:t>
      </w:r>
      <w:r w:rsidR="00181A2C" w:rsidRPr="00F139FF">
        <w:rPr>
          <w:bCs/>
          <w:sz w:val="28"/>
          <w:szCs w:val="28"/>
        </w:rPr>
        <w:t>Đ</w:t>
      </w:r>
      <w:r w:rsidRPr="00F139FF">
        <w:rPr>
          <w:bCs/>
          <w:sz w:val="28"/>
          <w:szCs w:val="28"/>
        </w:rPr>
        <w:t xml:space="preserve">ề nghị Thủ tướng Chính phủ kiện toàn Ban Chỉ đạo trung ương các </w:t>
      </w:r>
      <w:r w:rsidR="00181A2C" w:rsidRPr="00F139FF">
        <w:rPr>
          <w:bCs/>
          <w:sz w:val="28"/>
          <w:szCs w:val="28"/>
        </w:rPr>
        <w:t>c</w:t>
      </w:r>
      <w:r w:rsidRPr="00F139FF">
        <w:rPr>
          <w:bCs/>
          <w:sz w:val="28"/>
          <w:szCs w:val="28"/>
        </w:rPr>
        <w:t>hương trình MTQG giai đoạn 2021-2025.</w:t>
      </w:r>
    </w:p>
    <w:p w14:paraId="05397219" w14:textId="7BF2AA5A" w:rsidR="002E6501" w:rsidRDefault="00A1720F" w:rsidP="006A2EB4">
      <w:pPr>
        <w:widowControl w:val="0"/>
        <w:spacing w:before="120" w:after="120" w:line="360" w:lineRule="atLeast"/>
        <w:ind w:firstLine="567"/>
        <w:jc w:val="both"/>
        <w:rPr>
          <w:sz w:val="28"/>
          <w:szCs w:val="28"/>
          <w:lang w:val="da-DK"/>
        </w:rPr>
      </w:pPr>
      <w:r w:rsidRPr="00F139FF">
        <w:rPr>
          <w:bCs/>
          <w:sz w:val="28"/>
          <w:szCs w:val="28"/>
        </w:rPr>
        <w:t xml:space="preserve">Bộ Nông nghiệp và Môi trường </w:t>
      </w:r>
      <w:r w:rsidR="008350BA" w:rsidRPr="00F139FF">
        <w:rPr>
          <w:bCs/>
          <w:sz w:val="28"/>
          <w:szCs w:val="28"/>
        </w:rPr>
        <w:t xml:space="preserve">kính báo cáo </w:t>
      </w:r>
      <w:r w:rsidRPr="00F139FF">
        <w:rPr>
          <w:bCs/>
          <w:sz w:val="28"/>
          <w:szCs w:val="28"/>
        </w:rPr>
        <w:t>Phó Thủ tướng Chính phủ, Trưởng Ban Chỉ đạo Trung ương</w:t>
      </w:r>
      <w:r w:rsidR="005F7565" w:rsidRPr="00F139FF">
        <w:rPr>
          <w:bCs/>
          <w:sz w:val="28"/>
          <w:szCs w:val="28"/>
        </w:rPr>
        <w:t xml:space="preserve"> xem xét, cho ý kiến chỉ đạo</w:t>
      </w:r>
      <w:r w:rsidRPr="00F139FF">
        <w:rPr>
          <w:bCs/>
          <w:sz w:val="28"/>
          <w:szCs w:val="28"/>
        </w:rPr>
        <w:t>.</w:t>
      </w:r>
      <w:r w:rsidR="00921F34" w:rsidRPr="00F139FF">
        <w:rPr>
          <w:sz w:val="28"/>
          <w:szCs w:val="28"/>
          <w:lang w:val="da-DK"/>
        </w:rPr>
        <w:t>/.</w:t>
      </w:r>
    </w:p>
    <w:p w14:paraId="07DAEB2C" w14:textId="77777777" w:rsidR="00190620" w:rsidRPr="00F139FF" w:rsidRDefault="00190620" w:rsidP="006A2EB4">
      <w:pPr>
        <w:widowControl w:val="0"/>
        <w:spacing w:before="120" w:after="120" w:line="360" w:lineRule="atLeast"/>
        <w:ind w:firstLine="567"/>
        <w:jc w:val="both"/>
        <w:rPr>
          <w:sz w:val="28"/>
          <w:szCs w:val="28"/>
          <w:lang w:val="da-DK"/>
        </w:rPr>
      </w:pPr>
    </w:p>
    <w:tbl>
      <w:tblPr>
        <w:tblW w:w="8931" w:type="dxa"/>
        <w:tblLayout w:type="fixed"/>
        <w:tblLook w:val="04A0" w:firstRow="1" w:lastRow="0" w:firstColumn="1" w:lastColumn="0" w:noHBand="0" w:noVBand="1"/>
      </w:tblPr>
      <w:tblGrid>
        <w:gridCol w:w="3686"/>
        <w:gridCol w:w="5245"/>
      </w:tblGrid>
      <w:tr w:rsidR="000D2A18" w:rsidRPr="008350BA" w14:paraId="76B5B5D9" w14:textId="77777777" w:rsidTr="006A2EB4">
        <w:trPr>
          <w:trHeight w:val="529"/>
        </w:trPr>
        <w:tc>
          <w:tcPr>
            <w:tcW w:w="3686" w:type="dxa"/>
            <w:shd w:val="clear" w:color="auto" w:fill="auto"/>
          </w:tcPr>
          <w:p w14:paraId="1089B7A4" w14:textId="3FFC19D3" w:rsidR="00197C28" w:rsidRPr="008350BA" w:rsidRDefault="00197C28">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jc w:val="both"/>
              <w:rPr>
                <w:i/>
                <w:iCs/>
                <w:sz w:val="22"/>
                <w:szCs w:val="22"/>
                <w:lang w:val="de-DE"/>
              </w:rPr>
            </w:pPr>
          </w:p>
        </w:tc>
        <w:tc>
          <w:tcPr>
            <w:tcW w:w="5245" w:type="dxa"/>
            <w:shd w:val="clear" w:color="auto" w:fill="auto"/>
          </w:tcPr>
          <w:p w14:paraId="61A7A018" w14:textId="658FA3E0" w:rsidR="00335275" w:rsidRPr="008350BA" w:rsidRDefault="007C459D" w:rsidP="006A2EB4">
            <w:pPr>
              <w:widowControl w:val="0"/>
              <w:ind w:left="-219"/>
              <w:jc w:val="center"/>
              <w:rPr>
                <w:b/>
                <w:sz w:val="28"/>
                <w:szCs w:val="28"/>
                <w:lang w:val="de-DE"/>
              </w:rPr>
            </w:pPr>
            <w:r>
              <w:rPr>
                <w:b/>
                <w:sz w:val="28"/>
                <w:szCs w:val="28"/>
                <w:lang w:val="de-DE"/>
              </w:rPr>
              <w:t>BỘ NÔNG NGHIỆP VÀ MÔI TRƯỜNG</w:t>
            </w:r>
          </w:p>
        </w:tc>
      </w:tr>
    </w:tbl>
    <w:p w14:paraId="340E2CB6" w14:textId="77777777" w:rsidR="00BC125C" w:rsidRPr="008350BA" w:rsidRDefault="00BC125C" w:rsidP="006A2EB4">
      <w:pPr>
        <w:widowControl w:val="0"/>
        <w:rPr>
          <w:lang w:val="vi-VN"/>
        </w:rPr>
      </w:pPr>
    </w:p>
    <w:sectPr w:rsidR="00BC125C" w:rsidRPr="008350BA" w:rsidSect="00AB7D45">
      <w:headerReference w:type="default" r:id="rId8"/>
      <w:footerReference w:type="first" r:id="rId9"/>
      <w:pgSz w:w="11907" w:h="16840" w:code="9"/>
      <w:pgMar w:top="1134" w:right="1134" w:bottom="1134" w:left="1701"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6C941" w14:textId="77777777" w:rsidR="00A751B4" w:rsidRDefault="00A751B4" w:rsidP="00D16468">
      <w:r>
        <w:separator/>
      </w:r>
    </w:p>
  </w:endnote>
  <w:endnote w:type="continuationSeparator" w:id="0">
    <w:p w14:paraId="44B0412E" w14:textId="77777777" w:rsidR="00A751B4" w:rsidRDefault="00A751B4" w:rsidP="00D1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NewRomanPS-Bold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3272F" w14:textId="77777777" w:rsidR="003117B1" w:rsidRDefault="003117B1" w:rsidP="00795EF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56A1B" w14:textId="77777777" w:rsidR="00A751B4" w:rsidRDefault="00A751B4" w:rsidP="00D16468">
      <w:r>
        <w:separator/>
      </w:r>
    </w:p>
  </w:footnote>
  <w:footnote w:type="continuationSeparator" w:id="0">
    <w:p w14:paraId="5C540B46" w14:textId="77777777" w:rsidR="00A751B4" w:rsidRDefault="00A751B4" w:rsidP="00D16468">
      <w:r>
        <w:continuationSeparator/>
      </w:r>
    </w:p>
  </w:footnote>
  <w:footnote w:id="1">
    <w:p w14:paraId="5D19DBEC" w14:textId="77777777" w:rsidR="003117B1" w:rsidRPr="00C36694" w:rsidRDefault="003117B1" w:rsidP="00B241F4">
      <w:pPr>
        <w:pStyle w:val="FootnoteText"/>
        <w:ind w:firstLine="567"/>
        <w:jc w:val="both"/>
        <w:rPr>
          <w:rFonts w:ascii="Times New Roman" w:hAnsi="Times New Roman"/>
          <w:lang w:val="en-US"/>
        </w:rPr>
      </w:pPr>
      <w:r w:rsidRPr="00C36694">
        <w:rPr>
          <w:rStyle w:val="FootnoteReference"/>
          <w:rFonts w:ascii="Times New Roman" w:hAnsi="Times New Roman"/>
        </w:rPr>
        <w:footnoteRef/>
      </w:r>
      <w:r w:rsidRPr="00C36694">
        <w:rPr>
          <w:rFonts w:ascii="Times New Roman" w:hAnsi="Times New Roman"/>
        </w:rPr>
        <w:t xml:space="preserve"> </w:t>
      </w:r>
      <w:r w:rsidRPr="00C36694">
        <w:rPr>
          <w:rFonts w:ascii="Times New Roman" w:hAnsi="Times New Roman"/>
          <w:lang w:val="en-US"/>
        </w:rPr>
        <w:t>Tại các văn bản của Văn phòng Chính phủ: Số 2065/VPCP-NN ngày 13/03/2025 về việc báo cáo kết quả tình hình thực hiện các chương trình mục tiêu quốc gia; số 2235/VPCP-QHĐP ngày 18/3/2025 về việc chuẩn bị tài liệu phục vụ họp BCĐ TW các chương trình mục tiêu quốc gia</w:t>
      </w:r>
    </w:p>
  </w:footnote>
  <w:footnote w:id="2">
    <w:p w14:paraId="4416D21D" w14:textId="77777777" w:rsidR="00B241F4" w:rsidRPr="006A2EB4" w:rsidRDefault="00B241F4" w:rsidP="00B241F4">
      <w:pPr>
        <w:pStyle w:val="FootnoteText"/>
        <w:ind w:firstLine="567"/>
        <w:rPr>
          <w:rFonts w:ascii="Times New Roman" w:hAnsi="Times New Roman"/>
          <w:lang w:val="en-US"/>
        </w:rPr>
      </w:pPr>
      <w:r w:rsidRPr="006A2EB4">
        <w:rPr>
          <w:rStyle w:val="FootnoteReference"/>
          <w:rFonts w:ascii="Times New Roman" w:hAnsi="Times New Roman"/>
        </w:rPr>
        <w:footnoteRef/>
      </w:r>
      <w:r w:rsidRPr="006A2EB4">
        <w:rPr>
          <w:rFonts w:ascii="Times New Roman" w:hAnsi="Times New Roman"/>
        </w:rPr>
        <w:t xml:space="preserve"> </w:t>
      </w:r>
      <w:r w:rsidRPr="006A2EB4">
        <w:rPr>
          <w:rFonts w:ascii="Times New Roman" w:hAnsi="Times New Roman"/>
          <w:lang w:val="de-DE"/>
        </w:rPr>
        <w:t>Nam Định, Đồng Nai, Hà Nam, Hưng Yên và Hải Dương, Trà Vinh</w:t>
      </w:r>
      <w:r>
        <w:rPr>
          <w:rFonts w:ascii="Times New Roman" w:hAnsi="Times New Roman"/>
          <w:lang w:val="de-DE"/>
        </w:rPr>
        <w:t>.</w:t>
      </w:r>
    </w:p>
  </w:footnote>
  <w:footnote w:id="3">
    <w:p w14:paraId="3A877329" w14:textId="77777777" w:rsidR="003117B1" w:rsidRPr="00DE6A46" w:rsidRDefault="003117B1" w:rsidP="002C667E">
      <w:pPr>
        <w:pStyle w:val="FootnoteText"/>
        <w:ind w:firstLine="426"/>
        <w:jc w:val="both"/>
        <w:rPr>
          <w:rFonts w:ascii="Times New Roman" w:hAnsi="Times New Roman"/>
          <w:lang w:val="en-US"/>
        </w:rPr>
      </w:pPr>
      <w:r w:rsidRPr="00DE6A46">
        <w:rPr>
          <w:rStyle w:val="FootnoteReference"/>
          <w:rFonts w:ascii="Times New Roman" w:hAnsi="Times New Roman"/>
        </w:rPr>
        <w:footnoteRef/>
      </w:r>
      <w:r w:rsidRPr="00DE6A46">
        <w:rPr>
          <w:rFonts w:ascii="Times New Roman" w:hAnsi="Times New Roman"/>
        </w:rPr>
        <w:t xml:space="preserve"> </w:t>
      </w:r>
      <w:r w:rsidRPr="00DE6A46">
        <w:rPr>
          <w:rFonts w:ascii="Times New Roman" w:hAnsi="Times New Roman"/>
          <w:lang w:val="en-US"/>
        </w:rPr>
        <w:t>Hà Giang, Cao Bằng, Bắc Kạn, Điện Biên</w:t>
      </w:r>
    </w:p>
  </w:footnote>
  <w:footnote w:id="4">
    <w:p w14:paraId="7959B073" w14:textId="77777777" w:rsidR="003117B1" w:rsidRPr="00DE6A46" w:rsidRDefault="003117B1" w:rsidP="002C667E">
      <w:pPr>
        <w:pStyle w:val="FootnoteText"/>
        <w:ind w:firstLine="426"/>
        <w:jc w:val="both"/>
        <w:rPr>
          <w:rFonts w:ascii="Times New Roman" w:hAnsi="Times New Roman"/>
        </w:rPr>
      </w:pPr>
      <w:r w:rsidRPr="00DE6A46">
        <w:rPr>
          <w:rStyle w:val="FootnoteReference"/>
          <w:rFonts w:ascii="Times New Roman" w:hAnsi="Times New Roman"/>
        </w:rPr>
        <w:footnoteRef/>
      </w:r>
      <w:r w:rsidRPr="00DE6A46">
        <w:rPr>
          <w:rFonts w:ascii="Times New Roman" w:hAnsi="Times New Roman"/>
        </w:rPr>
        <w:t xml:space="preserve"> Gồm: Cao Bằng, Điện Biên, Quảng Bình, Kon Tum.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A6570" w14:textId="77777777" w:rsidR="003117B1" w:rsidRPr="00092A07" w:rsidRDefault="003117B1" w:rsidP="00092A07">
    <w:pPr>
      <w:pStyle w:val="Header"/>
      <w:jc w:val="center"/>
      <w:rPr>
        <w:sz w:val="28"/>
        <w:szCs w:val="28"/>
      </w:rPr>
    </w:pPr>
    <w:r w:rsidRPr="00EA1DAB">
      <w:rPr>
        <w:sz w:val="28"/>
        <w:szCs w:val="28"/>
      </w:rPr>
      <w:fldChar w:fldCharType="begin"/>
    </w:r>
    <w:r w:rsidRPr="00EA1DAB">
      <w:rPr>
        <w:sz w:val="28"/>
        <w:szCs w:val="28"/>
      </w:rPr>
      <w:instrText xml:space="preserve"> PAGE   \* MERGEFORMAT </w:instrText>
    </w:r>
    <w:r w:rsidRPr="00EA1DAB">
      <w:rPr>
        <w:sz w:val="28"/>
        <w:szCs w:val="28"/>
      </w:rPr>
      <w:fldChar w:fldCharType="separate"/>
    </w:r>
    <w:r w:rsidR="007C5CA6">
      <w:rPr>
        <w:noProof/>
        <w:sz w:val="28"/>
        <w:szCs w:val="28"/>
      </w:rPr>
      <w:t>8</w:t>
    </w:r>
    <w:r w:rsidRPr="00EA1DAB">
      <w:rPr>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969FA"/>
    <w:multiLevelType w:val="hybridMultilevel"/>
    <w:tmpl w:val="F5E4B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6845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C9D"/>
    <w:rsid w:val="000000EB"/>
    <w:rsid w:val="0000187D"/>
    <w:rsid w:val="000019BA"/>
    <w:rsid w:val="00003DB5"/>
    <w:rsid w:val="00003EC9"/>
    <w:rsid w:val="000054E3"/>
    <w:rsid w:val="00005C1F"/>
    <w:rsid w:val="000076F5"/>
    <w:rsid w:val="00010392"/>
    <w:rsid w:val="00010D2B"/>
    <w:rsid w:val="00011511"/>
    <w:rsid w:val="000115F2"/>
    <w:rsid w:val="000136AA"/>
    <w:rsid w:val="000157B6"/>
    <w:rsid w:val="00016D75"/>
    <w:rsid w:val="00016E77"/>
    <w:rsid w:val="00017B1A"/>
    <w:rsid w:val="0002145C"/>
    <w:rsid w:val="00022A01"/>
    <w:rsid w:val="0003187A"/>
    <w:rsid w:val="0003327D"/>
    <w:rsid w:val="00033704"/>
    <w:rsid w:val="00033CEB"/>
    <w:rsid w:val="000344D7"/>
    <w:rsid w:val="00035D70"/>
    <w:rsid w:val="0003607A"/>
    <w:rsid w:val="00036640"/>
    <w:rsid w:val="00036970"/>
    <w:rsid w:val="00036FD0"/>
    <w:rsid w:val="0003734B"/>
    <w:rsid w:val="000406E2"/>
    <w:rsid w:val="00042523"/>
    <w:rsid w:val="00043E2E"/>
    <w:rsid w:val="00044D31"/>
    <w:rsid w:val="0004598D"/>
    <w:rsid w:val="00046143"/>
    <w:rsid w:val="000462AB"/>
    <w:rsid w:val="0004649D"/>
    <w:rsid w:val="00047027"/>
    <w:rsid w:val="000473BA"/>
    <w:rsid w:val="0004793D"/>
    <w:rsid w:val="00047E4F"/>
    <w:rsid w:val="00047F82"/>
    <w:rsid w:val="00053F55"/>
    <w:rsid w:val="00054504"/>
    <w:rsid w:val="00054CC0"/>
    <w:rsid w:val="00060D81"/>
    <w:rsid w:val="00060FE9"/>
    <w:rsid w:val="00061C11"/>
    <w:rsid w:val="00062922"/>
    <w:rsid w:val="00064304"/>
    <w:rsid w:val="00064871"/>
    <w:rsid w:val="00064959"/>
    <w:rsid w:val="00064BA0"/>
    <w:rsid w:val="0006569D"/>
    <w:rsid w:val="0006597A"/>
    <w:rsid w:val="00065FE8"/>
    <w:rsid w:val="00066B55"/>
    <w:rsid w:val="0006756B"/>
    <w:rsid w:val="00073E1C"/>
    <w:rsid w:val="000740A9"/>
    <w:rsid w:val="00075190"/>
    <w:rsid w:val="000768CC"/>
    <w:rsid w:val="00080264"/>
    <w:rsid w:val="00081B14"/>
    <w:rsid w:val="000820B1"/>
    <w:rsid w:val="00083622"/>
    <w:rsid w:val="00083F13"/>
    <w:rsid w:val="0008430E"/>
    <w:rsid w:val="000844BD"/>
    <w:rsid w:val="0008478B"/>
    <w:rsid w:val="00084AAF"/>
    <w:rsid w:val="00085E84"/>
    <w:rsid w:val="00087303"/>
    <w:rsid w:val="000903C1"/>
    <w:rsid w:val="00090EE9"/>
    <w:rsid w:val="000922E2"/>
    <w:rsid w:val="00092A07"/>
    <w:rsid w:val="00092BCF"/>
    <w:rsid w:val="00092CB7"/>
    <w:rsid w:val="00092D45"/>
    <w:rsid w:val="000941B1"/>
    <w:rsid w:val="000942BB"/>
    <w:rsid w:val="00094BAE"/>
    <w:rsid w:val="000957E4"/>
    <w:rsid w:val="00095890"/>
    <w:rsid w:val="00095F23"/>
    <w:rsid w:val="000962CD"/>
    <w:rsid w:val="00096A99"/>
    <w:rsid w:val="00096AA9"/>
    <w:rsid w:val="000971AF"/>
    <w:rsid w:val="0009720E"/>
    <w:rsid w:val="0009747E"/>
    <w:rsid w:val="000A1285"/>
    <w:rsid w:val="000A1600"/>
    <w:rsid w:val="000A2286"/>
    <w:rsid w:val="000A2D8A"/>
    <w:rsid w:val="000A3A58"/>
    <w:rsid w:val="000A42C0"/>
    <w:rsid w:val="000A4D92"/>
    <w:rsid w:val="000A5948"/>
    <w:rsid w:val="000A6272"/>
    <w:rsid w:val="000A6937"/>
    <w:rsid w:val="000A6981"/>
    <w:rsid w:val="000A6FEA"/>
    <w:rsid w:val="000A7F66"/>
    <w:rsid w:val="000B14E5"/>
    <w:rsid w:val="000B1706"/>
    <w:rsid w:val="000B2A63"/>
    <w:rsid w:val="000B5C33"/>
    <w:rsid w:val="000B6AFC"/>
    <w:rsid w:val="000B70C7"/>
    <w:rsid w:val="000B7315"/>
    <w:rsid w:val="000B7D04"/>
    <w:rsid w:val="000C1BC2"/>
    <w:rsid w:val="000C2259"/>
    <w:rsid w:val="000C2BB4"/>
    <w:rsid w:val="000C4E14"/>
    <w:rsid w:val="000C5785"/>
    <w:rsid w:val="000C618E"/>
    <w:rsid w:val="000C6368"/>
    <w:rsid w:val="000C6B3C"/>
    <w:rsid w:val="000C6C11"/>
    <w:rsid w:val="000C7536"/>
    <w:rsid w:val="000D1B3C"/>
    <w:rsid w:val="000D1EDF"/>
    <w:rsid w:val="000D246B"/>
    <w:rsid w:val="000D2A18"/>
    <w:rsid w:val="000D2C87"/>
    <w:rsid w:val="000D376D"/>
    <w:rsid w:val="000D3D4B"/>
    <w:rsid w:val="000D436E"/>
    <w:rsid w:val="000D4978"/>
    <w:rsid w:val="000D683F"/>
    <w:rsid w:val="000D6CF8"/>
    <w:rsid w:val="000E09B1"/>
    <w:rsid w:val="000E1507"/>
    <w:rsid w:val="000E1DC4"/>
    <w:rsid w:val="000E2E4F"/>
    <w:rsid w:val="000E3B04"/>
    <w:rsid w:val="000E3C24"/>
    <w:rsid w:val="000E3E2A"/>
    <w:rsid w:val="000E4D1F"/>
    <w:rsid w:val="000E4F54"/>
    <w:rsid w:val="000E5CEC"/>
    <w:rsid w:val="000E6EE7"/>
    <w:rsid w:val="000E785E"/>
    <w:rsid w:val="000F0239"/>
    <w:rsid w:val="000F103C"/>
    <w:rsid w:val="000F1C71"/>
    <w:rsid w:val="000F22B7"/>
    <w:rsid w:val="000F477B"/>
    <w:rsid w:val="000F4E3D"/>
    <w:rsid w:val="000F50D3"/>
    <w:rsid w:val="000F5563"/>
    <w:rsid w:val="000F5C20"/>
    <w:rsid w:val="000F6B4B"/>
    <w:rsid w:val="00101585"/>
    <w:rsid w:val="00102447"/>
    <w:rsid w:val="001027C5"/>
    <w:rsid w:val="00102E9C"/>
    <w:rsid w:val="0010327A"/>
    <w:rsid w:val="00103B90"/>
    <w:rsid w:val="001043C1"/>
    <w:rsid w:val="0010463D"/>
    <w:rsid w:val="00104843"/>
    <w:rsid w:val="00104DD0"/>
    <w:rsid w:val="00107689"/>
    <w:rsid w:val="0011048E"/>
    <w:rsid w:val="00111088"/>
    <w:rsid w:val="00113732"/>
    <w:rsid w:val="00115254"/>
    <w:rsid w:val="00116F94"/>
    <w:rsid w:val="00117261"/>
    <w:rsid w:val="00120DFC"/>
    <w:rsid w:val="001221D8"/>
    <w:rsid w:val="00122EDD"/>
    <w:rsid w:val="00123406"/>
    <w:rsid w:val="00123AF2"/>
    <w:rsid w:val="0012434D"/>
    <w:rsid w:val="00125835"/>
    <w:rsid w:val="0012701C"/>
    <w:rsid w:val="001302E5"/>
    <w:rsid w:val="0013088E"/>
    <w:rsid w:val="00134FE0"/>
    <w:rsid w:val="001372AA"/>
    <w:rsid w:val="001419C2"/>
    <w:rsid w:val="00142823"/>
    <w:rsid w:val="00142831"/>
    <w:rsid w:val="00142F5F"/>
    <w:rsid w:val="00144A73"/>
    <w:rsid w:val="0014605B"/>
    <w:rsid w:val="0014673E"/>
    <w:rsid w:val="00146FD4"/>
    <w:rsid w:val="001506EE"/>
    <w:rsid w:val="0015172C"/>
    <w:rsid w:val="00153671"/>
    <w:rsid w:val="00155D7D"/>
    <w:rsid w:val="0015706D"/>
    <w:rsid w:val="001577A6"/>
    <w:rsid w:val="00157882"/>
    <w:rsid w:val="001578C7"/>
    <w:rsid w:val="00163155"/>
    <w:rsid w:val="001635A7"/>
    <w:rsid w:val="001638BC"/>
    <w:rsid w:val="00170837"/>
    <w:rsid w:val="001710AB"/>
    <w:rsid w:val="0017644B"/>
    <w:rsid w:val="00176651"/>
    <w:rsid w:val="00176A34"/>
    <w:rsid w:val="001775A9"/>
    <w:rsid w:val="00180446"/>
    <w:rsid w:val="00180C41"/>
    <w:rsid w:val="00180F89"/>
    <w:rsid w:val="0018119B"/>
    <w:rsid w:val="001819BD"/>
    <w:rsid w:val="00181A2C"/>
    <w:rsid w:val="00182B58"/>
    <w:rsid w:val="001843E1"/>
    <w:rsid w:val="00184EC5"/>
    <w:rsid w:val="001853C0"/>
    <w:rsid w:val="00185D1B"/>
    <w:rsid w:val="0018625B"/>
    <w:rsid w:val="00186C62"/>
    <w:rsid w:val="00190620"/>
    <w:rsid w:val="001917CD"/>
    <w:rsid w:val="00191D22"/>
    <w:rsid w:val="001960A0"/>
    <w:rsid w:val="00196747"/>
    <w:rsid w:val="001974CE"/>
    <w:rsid w:val="00197C28"/>
    <w:rsid w:val="001A048D"/>
    <w:rsid w:val="001A0703"/>
    <w:rsid w:val="001A3BE2"/>
    <w:rsid w:val="001A5BA9"/>
    <w:rsid w:val="001A6CDE"/>
    <w:rsid w:val="001B0C02"/>
    <w:rsid w:val="001B1AAA"/>
    <w:rsid w:val="001B1FA9"/>
    <w:rsid w:val="001B3910"/>
    <w:rsid w:val="001B4B8F"/>
    <w:rsid w:val="001B54BB"/>
    <w:rsid w:val="001B6B69"/>
    <w:rsid w:val="001B761B"/>
    <w:rsid w:val="001B7B90"/>
    <w:rsid w:val="001C0CB3"/>
    <w:rsid w:val="001C20DF"/>
    <w:rsid w:val="001C7992"/>
    <w:rsid w:val="001D0DEE"/>
    <w:rsid w:val="001D0E99"/>
    <w:rsid w:val="001D1B05"/>
    <w:rsid w:val="001D1E3D"/>
    <w:rsid w:val="001D2086"/>
    <w:rsid w:val="001D49C1"/>
    <w:rsid w:val="001D54EB"/>
    <w:rsid w:val="001D697A"/>
    <w:rsid w:val="001D7B70"/>
    <w:rsid w:val="001E1321"/>
    <w:rsid w:val="001E16DC"/>
    <w:rsid w:val="001E1BFA"/>
    <w:rsid w:val="001E2064"/>
    <w:rsid w:val="001E3584"/>
    <w:rsid w:val="001E3B20"/>
    <w:rsid w:val="001E3B57"/>
    <w:rsid w:val="001E4303"/>
    <w:rsid w:val="001E5673"/>
    <w:rsid w:val="001E5D5B"/>
    <w:rsid w:val="001E6746"/>
    <w:rsid w:val="001E6F1A"/>
    <w:rsid w:val="001E72BB"/>
    <w:rsid w:val="001E73A9"/>
    <w:rsid w:val="001F0585"/>
    <w:rsid w:val="001F1ED2"/>
    <w:rsid w:val="001F5132"/>
    <w:rsid w:val="001F51F7"/>
    <w:rsid w:val="001F56F5"/>
    <w:rsid w:val="001F7199"/>
    <w:rsid w:val="001F7E3D"/>
    <w:rsid w:val="002014B5"/>
    <w:rsid w:val="00201553"/>
    <w:rsid w:val="002015C3"/>
    <w:rsid w:val="00201A56"/>
    <w:rsid w:val="002029C8"/>
    <w:rsid w:val="00203FCD"/>
    <w:rsid w:val="00204E14"/>
    <w:rsid w:val="00205374"/>
    <w:rsid w:val="00205E1F"/>
    <w:rsid w:val="00207431"/>
    <w:rsid w:val="002077A8"/>
    <w:rsid w:val="00207DD4"/>
    <w:rsid w:val="00207F5A"/>
    <w:rsid w:val="00210C67"/>
    <w:rsid w:val="00211949"/>
    <w:rsid w:val="00213846"/>
    <w:rsid w:val="002143CC"/>
    <w:rsid w:val="002167F6"/>
    <w:rsid w:val="00216E61"/>
    <w:rsid w:val="00221070"/>
    <w:rsid w:val="00221521"/>
    <w:rsid w:val="00221879"/>
    <w:rsid w:val="00223595"/>
    <w:rsid w:val="00224308"/>
    <w:rsid w:val="00224A89"/>
    <w:rsid w:val="00225A72"/>
    <w:rsid w:val="0022606D"/>
    <w:rsid w:val="002279DA"/>
    <w:rsid w:val="002314A8"/>
    <w:rsid w:val="002337E5"/>
    <w:rsid w:val="00233947"/>
    <w:rsid w:val="0023398E"/>
    <w:rsid w:val="0023685F"/>
    <w:rsid w:val="00236D2C"/>
    <w:rsid w:val="00237455"/>
    <w:rsid w:val="00237F4F"/>
    <w:rsid w:val="00240A9B"/>
    <w:rsid w:val="00240B53"/>
    <w:rsid w:val="00241ADB"/>
    <w:rsid w:val="002426DC"/>
    <w:rsid w:val="00242C46"/>
    <w:rsid w:val="00243463"/>
    <w:rsid w:val="00243F1D"/>
    <w:rsid w:val="00247411"/>
    <w:rsid w:val="00250257"/>
    <w:rsid w:val="00251307"/>
    <w:rsid w:val="00251461"/>
    <w:rsid w:val="0025629E"/>
    <w:rsid w:val="00256986"/>
    <w:rsid w:val="002576AF"/>
    <w:rsid w:val="00257E42"/>
    <w:rsid w:val="00260AF3"/>
    <w:rsid w:val="00260AF6"/>
    <w:rsid w:val="00261B7E"/>
    <w:rsid w:val="00264DF5"/>
    <w:rsid w:val="002666D1"/>
    <w:rsid w:val="00266A7B"/>
    <w:rsid w:val="00267FE3"/>
    <w:rsid w:val="002702C7"/>
    <w:rsid w:val="0027097F"/>
    <w:rsid w:val="0027171F"/>
    <w:rsid w:val="00273D04"/>
    <w:rsid w:val="0027493B"/>
    <w:rsid w:val="00275C98"/>
    <w:rsid w:val="00276558"/>
    <w:rsid w:val="00276AB9"/>
    <w:rsid w:val="002803FE"/>
    <w:rsid w:val="0028045D"/>
    <w:rsid w:val="002811D9"/>
    <w:rsid w:val="00282E54"/>
    <w:rsid w:val="0028591A"/>
    <w:rsid w:val="002860AC"/>
    <w:rsid w:val="00286B4B"/>
    <w:rsid w:val="00287570"/>
    <w:rsid w:val="0028759C"/>
    <w:rsid w:val="002924FC"/>
    <w:rsid w:val="002935B2"/>
    <w:rsid w:val="00293CFF"/>
    <w:rsid w:val="002949E4"/>
    <w:rsid w:val="00294C50"/>
    <w:rsid w:val="00295F5C"/>
    <w:rsid w:val="00296983"/>
    <w:rsid w:val="00296D92"/>
    <w:rsid w:val="00297CA5"/>
    <w:rsid w:val="002A0154"/>
    <w:rsid w:val="002A05E9"/>
    <w:rsid w:val="002A17C5"/>
    <w:rsid w:val="002A2869"/>
    <w:rsid w:val="002A2B6A"/>
    <w:rsid w:val="002A3827"/>
    <w:rsid w:val="002A4001"/>
    <w:rsid w:val="002A42CA"/>
    <w:rsid w:val="002A42CB"/>
    <w:rsid w:val="002A5138"/>
    <w:rsid w:val="002A5CFC"/>
    <w:rsid w:val="002A64FF"/>
    <w:rsid w:val="002A77AA"/>
    <w:rsid w:val="002A7BB8"/>
    <w:rsid w:val="002A7BFA"/>
    <w:rsid w:val="002B12E7"/>
    <w:rsid w:val="002B4232"/>
    <w:rsid w:val="002C0612"/>
    <w:rsid w:val="002C2817"/>
    <w:rsid w:val="002C29E7"/>
    <w:rsid w:val="002C303C"/>
    <w:rsid w:val="002C37C5"/>
    <w:rsid w:val="002C37D3"/>
    <w:rsid w:val="002C442E"/>
    <w:rsid w:val="002C5274"/>
    <w:rsid w:val="002C667E"/>
    <w:rsid w:val="002C74F9"/>
    <w:rsid w:val="002D1439"/>
    <w:rsid w:val="002D20E4"/>
    <w:rsid w:val="002D3AAE"/>
    <w:rsid w:val="002D4DCB"/>
    <w:rsid w:val="002D5D06"/>
    <w:rsid w:val="002D7B97"/>
    <w:rsid w:val="002E33FF"/>
    <w:rsid w:val="002E4BF7"/>
    <w:rsid w:val="002E6501"/>
    <w:rsid w:val="002F0206"/>
    <w:rsid w:val="002F2254"/>
    <w:rsid w:val="002F2713"/>
    <w:rsid w:val="002F5A2C"/>
    <w:rsid w:val="002F609B"/>
    <w:rsid w:val="002F7E49"/>
    <w:rsid w:val="002F7F08"/>
    <w:rsid w:val="003012B3"/>
    <w:rsid w:val="00301637"/>
    <w:rsid w:val="00304966"/>
    <w:rsid w:val="003060E8"/>
    <w:rsid w:val="00306A66"/>
    <w:rsid w:val="00307072"/>
    <w:rsid w:val="00307E38"/>
    <w:rsid w:val="00307F1B"/>
    <w:rsid w:val="003117B1"/>
    <w:rsid w:val="00314289"/>
    <w:rsid w:val="00315002"/>
    <w:rsid w:val="003155D8"/>
    <w:rsid w:val="003159C0"/>
    <w:rsid w:val="00316600"/>
    <w:rsid w:val="0031688A"/>
    <w:rsid w:val="00317558"/>
    <w:rsid w:val="00320529"/>
    <w:rsid w:val="00322832"/>
    <w:rsid w:val="00325BDF"/>
    <w:rsid w:val="00325FEA"/>
    <w:rsid w:val="00326690"/>
    <w:rsid w:val="00327237"/>
    <w:rsid w:val="00330416"/>
    <w:rsid w:val="0033155F"/>
    <w:rsid w:val="00331F8D"/>
    <w:rsid w:val="0033243F"/>
    <w:rsid w:val="00332F42"/>
    <w:rsid w:val="0033323C"/>
    <w:rsid w:val="00334992"/>
    <w:rsid w:val="00335275"/>
    <w:rsid w:val="00336053"/>
    <w:rsid w:val="00336858"/>
    <w:rsid w:val="003369F2"/>
    <w:rsid w:val="003378E9"/>
    <w:rsid w:val="00337DB6"/>
    <w:rsid w:val="00340A92"/>
    <w:rsid w:val="00340C58"/>
    <w:rsid w:val="0034387C"/>
    <w:rsid w:val="00343A74"/>
    <w:rsid w:val="00344875"/>
    <w:rsid w:val="00346992"/>
    <w:rsid w:val="00350237"/>
    <w:rsid w:val="00350814"/>
    <w:rsid w:val="00351140"/>
    <w:rsid w:val="00351CA8"/>
    <w:rsid w:val="003524AB"/>
    <w:rsid w:val="00352F1D"/>
    <w:rsid w:val="00353F24"/>
    <w:rsid w:val="003550A4"/>
    <w:rsid w:val="003550A8"/>
    <w:rsid w:val="00355686"/>
    <w:rsid w:val="00355AF4"/>
    <w:rsid w:val="003600EE"/>
    <w:rsid w:val="00360CEB"/>
    <w:rsid w:val="00360FDB"/>
    <w:rsid w:val="003622A3"/>
    <w:rsid w:val="0036461F"/>
    <w:rsid w:val="00364B73"/>
    <w:rsid w:val="0036677F"/>
    <w:rsid w:val="003701CC"/>
    <w:rsid w:val="00371904"/>
    <w:rsid w:val="00371B89"/>
    <w:rsid w:val="00373949"/>
    <w:rsid w:val="003757E8"/>
    <w:rsid w:val="00375BAA"/>
    <w:rsid w:val="003760E9"/>
    <w:rsid w:val="003768C0"/>
    <w:rsid w:val="003769A1"/>
    <w:rsid w:val="00380F5A"/>
    <w:rsid w:val="0038175C"/>
    <w:rsid w:val="00381840"/>
    <w:rsid w:val="0038193B"/>
    <w:rsid w:val="0038343C"/>
    <w:rsid w:val="00383473"/>
    <w:rsid w:val="003845B9"/>
    <w:rsid w:val="00384757"/>
    <w:rsid w:val="00384830"/>
    <w:rsid w:val="0038562D"/>
    <w:rsid w:val="00385D0D"/>
    <w:rsid w:val="0038677A"/>
    <w:rsid w:val="003877F0"/>
    <w:rsid w:val="00387C0A"/>
    <w:rsid w:val="003904C3"/>
    <w:rsid w:val="0039099B"/>
    <w:rsid w:val="00391B9A"/>
    <w:rsid w:val="0039261C"/>
    <w:rsid w:val="00394F24"/>
    <w:rsid w:val="00395446"/>
    <w:rsid w:val="00395A0B"/>
    <w:rsid w:val="00395F6E"/>
    <w:rsid w:val="003971C6"/>
    <w:rsid w:val="00397FD8"/>
    <w:rsid w:val="003A2EDD"/>
    <w:rsid w:val="003A32D2"/>
    <w:rsid w:val="003A39F7"/>
    <w:rsid w:val="003A3CDE"/>
    <w:rsid w:val="003A4127"/>
    <w:rsid w:val="003A4C3F"/>
    <w:rsid w:val="003A66D9"/>
    <w:rsid w:val="003A736C"/>
    <w:rsid w:val="003A748D"/>
    <w:rsid w:val="003B0D0E"/>
    <w:rsid w:val="003B1BF6"/>
    <w:rsid w:val="003B203D"/>
    <w:rsid w:val="003B34D1"/>
    <w:rsid w:val="003B4F78"/>
    <w:rsid w:val="003B52C2"/>
    <w:rsid w:val="003B5FD0"/>
    <w:rsid w:val="003B62D9"/>
    <w:rsid w:val="003B679E"/>
    <w:rsid w:val="003B70AC"/>
    <w:rsid w:val="003B727F"/>
    <w:rsid w:val="003B7C91"/>
    <w:rsid w:val="003C1F92"/>
    <w:rsid w:val="003C2919"/>
    <w:rsid w:val="003C43D7"/>
    <w:rsid w:val="003C4949"/>
    <w:rsid w:val="003C4BA1"/>
    <w:rsid w:val="003C5655"/>
    <w:rsid w:val="003C5C27"/>
    <w:rsid w:val="003C693D"/>
    <w:rsid w:val="003C6C4B"/>
    <w:rsid w:val="003C6E2F"/>
    <w:rsid w:val="003C7ED4"/>
    <w:rsid w:val="003D306D"/>
    <w:rsid w:val="003D3C1E"/>
    <w:rsid w:val="003D3EAB"/>
    <w:rsid w:val="003D3F3D"/>
    <w:rsid w:val="003D44DE"/>
    <w:rsid w:val="003D491D"/>
    <w:rsid w:val="003D6110"/>
    <w:rsid w:val="003D704F"/>
    <w:rsid w:val="003E0BE1"/>
    <w:rsid w:val="003E18C9"/>
    <w:rsid w:val="003E1AE5"/>
    <w:rsid w:val="003E371C"/>
    <w:rsid w:val="003E3C3A"/>
    <w:rsid w:val="003E4C4B"/>
    <w:rsid w:val="003E50E7"/>
    <w:rsid w:val="003E57C8"/>
    <w:rsid w:val="003E661B"/>
    <w:rsid w:val="003E7385"/>
    <w:rsid w:val="003E78B0"/>
    <w:rsid w:val="003E7ADB"/>
    <w:rsid w:val="003E7F11"/>
    <w:rsid w:val="003F014A"/>
    <w:rsid w:val="003F10CD"/>
    <w:rsid w:val="003F121C"/>
    <w:rsid w:val="003F28A8"/>
    <w:rsid w:val="003F3B0A"/>
    <w:rsid w:val="003F4208"/>
    <w:rsid w:val="003F47FA"/>
    <w:rsid w:val="003F523E"/>
    <w:rsid w:val="003F530B"/>
    <w:rsid w:val="003F60B1"/>
    <w:rsid w:val="003F65F6"/>
    <w:rsid w:val="003F6CD8"/>
    <w:rsid w:val="003F6ECA"/>
    <w:rsid w:val="003F729F"/>
    <w:rsid w:val="004004F8"/>
    <w:rsid w:val="00400959"/>
    <w:rsid w:val="0040218D"/>
    <w:rsid w:val="00402B8A"/>
    <w:rsid w:val="00404141"/>
    <w:rsid w:val="00404360"/>
    <w:rsid w:val="00404EAF"/>
    <w:rsid w:val="004051DB"/>
    <w:rsid w:val="00405F32"/>
    <w:rsid w:val="004078BC"/>
    <w:rsid w:val="00407C9A"/>
    <w:rsid w:val="0041010A"/>
    <w:rsid w:val="00410390"/>
    <w:rsid w:val="00411842"/>
    <w:rsid w:val="00412D6F"/>
    <w:rsid w:val="004137F1"/>
    <w:rsid w:val="00413D2B"/>
    <w:rsid w:val="00414A6E"/>
    <w:rsid w:val="0041535B"/>
    <w:rsid w:val="00415D6E"/>
    <w:rsid w:val="0041745A"/>
    <w:rsid w:val="00420D9D"/>
    <w:rsid w:val="004211BA"/>
    <w:rsid w:val="00421228"/>
    <w:rsid w:val="004240B5"/>
    <w:rsid w:val="0042501F"/>
    <w:rsid w:val="00425128"/>
    <w:rsid w:val="00427270"/>
    <w:rsid w:val="00427FA2"/>
    <w:rsid w:val="00431B32"/>
    <w:rsid w:val="00432527"/>
    <w:rsid w:val="004332ED"/>
    <w:rsid w:val="00435921"/>
    <w:rsid w:val="0043609A"/>
    <w:rsid w:val="0043678F"/>
    <w:rsid w:val="004371E1"/>
    <w:rsid w:val="00441543"/>
    <w:rsid w:val="00441721"/>
    <w:rsid w:val="00442D94"/>
    <w:rsid w:val="00442F6F"/>
    <w:rsid w:val="004430C4"/>
    <w:rsid w:val="00443864"/>
    <w:rsid w:val="00444114"/>
    <w:rsid w:val="00446B10"/>
    <w:rsid w:val="004507B5"/>
    <w:rsid w:val="0045196A"/>
    <w:rsid w:val="00452341"/>
    <w:rsid w:val="004529EF"/>
    <w:rsid w:val="00453030"/>
    <w:rsid w:val="00454479"/>
    <w:rsid w:val="004557B7"/>
    <w:rsid w:val="00456491"/>
    <w:rsid w:val="0046059C"/>
    <w:rsid w:val="00461F44"/>
    <w:rsid w:val="004622EA"/>
    <w:rsid w:val="00463B52"/>
    <w:rsid w:val="004641F0"/>
    <w:rsid w:val="00464514"/>
    <w:rsid w:val="004647D5"/>
    <w:rsid w:val="00464893"/>
    <w:rsid w:val="0046566A"/>
    <w:rsid w:val="004664DE"/>
    <w:rsid w:val="00466B41"/>
    <w:rsid w:val="0046702D"/>
    <w:rsid w:val="00467BDE"/>
    <w:rsid w:val="00470951"/>
    <w:rsid w:val="00470BB3"/>
    <w:rsid w:val="004743C1"/>
    <w:rsid w:val="004760E4"/>
    <w:rsid w:val="00477A8E"/>
    <w:rsid w:val="00477B6E"/>
    <w:rsid w:val="00482310"/>
    <w:rsid w:val="00482EFA"/>
    <w:rsid w:val="00483968"/>
    <w:rsid w:val="0048505A"/>
    <w:rsid w:val="00485193"/>
    <w:rsid w:val="0048528B"/>
    <w:rsid w:val="00487B60"/>
    <w:rsid w:val="0049056B"/>
    <w:rsid w:val="00490C84"/>
    <w:rsid w:val="00490E71"/>
    <w:rsid w:val="004915BD"/>
    <w:rsid w:val="00492F6D"/>
    <w:rsid w:val="00493268"/>
    <w:rsid w:val="00495904"/>
    <w:rsid w:val="0049769E"/>
    <w:rsid w:val="00497C8D"/>
    <w:rsid w:val="004A032C"/>
    <w:rsid w:val="004A0557"/>
    <w:rsid w:val="004A0C53"/>
    <w:rsid w:val="004A239C"/>
    <w:rsid w:val="004A24AE"/>
    <w:rsid w:val="004A300B"/>
    <w:rsid w:val="004A4E73"/>
    <w:rsid w:val="004A628B"/>
    <w:rsid w:val="004A646E"/>
    <w:rsid w:val="004A6F2A"/>
    <w:rsid w:val="004A7A20"/>
    <w:rsid w:val="004A7CEF"/>
    <w:rsid w:val="004B08A7"/>
    <w:rsid w:val="004B09B7"/>
    <w:rsid w:val="004B0B92"/>
    <w:rsid w:val="004B115A"/>
    <w:rsid w:val="004B1FD5"/>
    <w:rsid w:val="004B2032"/>
    <w:rsid w:val="004B26F9"/>
    <w:rsid w:val="004B4ADD"/>
    <w:rsid w:val="004C0692"/>
    <w:rsid w:val="004C15F1"/>
    <w:rsid w:val="004C1D8B"/>
    <w:rsid w:val="004C236F"/>
    <w:rsid w:val="004C28B3"/>
    <w:rsid w:val="004C3440"/>
    <w:rsid w:val="004C490B"/>
    <w:rsid w:val="004C5C37"/>
    <w:rsid w:val="004C5DE6"/>
    <w:rsid w:val="004C603A"/>
    <w:rsid w:val="004C620E"/>
    <w:rsid w:val="004C6CCB"/>
    <w:rsid w:val="004C6FED"/>
    <w:rsid w:val="004D0424"/>
    <w:rsid w:val="004D0D0C"/>
    <w:rsid w:val="004D1210"/>
    <w:rsid w:val="004D1A70"/>
    <w:rsid w:val="004D2DAE"/>
    <w:rsid w:val="004D44E2"/>
    <w:rsid w:val="004D58B8"/>
    <w:rsid w:val="004D5BA1"/>
    <w:rsid w:val="004E1275"/>
    <w:rsid w:val="004E19B0"/>
    <w:rsid w:val="004E1FD1"/>
    <w:rsid w:val="004E21DA"/>
    <w:rsid w:val="004E3334"/>
    <w:rsid w:val="004E371E"/>
    <w:rsid w:val="004E378F"/>
    <w:rsid w:val="004E58DE"/>
    <w:rsid w:val="004E5BEB"/>
    <w:rsid w:val="004E6791"/>
    <w:rsid w:val="004E73C1"/>
    <w:rsid w:val="004E7C63"/>
    <w:rsid w:val="004E7E38"/>
    <w:rsid w:val="004F06A7"/>
    <w:rsid w:val="004F1237"/>
    <w:rsid w:val="004F1665"/>
    <w:rsid w:val="004F2777"/>
    <w:rsid w:val="004F36B3"/>
    <w:rsid w:val="004F38D7"/>
    <w:rsid w:val="004F5988"/>
    <w:rsid w:val="004F5CBA"/>
    <w:rsid w:val="004F74E1"/>
    <w:rsid w:val="004F7556"/>
    <w:rsid w:val="0050092D"/>
    <w:rsid w:val="00500DFF"/>
    <w:rsid w:val="00501048"/>
    <w:rsid w:val="0050148A"/>
    <w:rsid w:val="005034DA"/>
    <w:rsid w:val="00503927"/>
    <w:rsid w:val="00503A9D"/>
    <w:rsid w:val="005040AF"/>
    <w:rsid w:val="0050422F"/>
    <w:rsid w:val="005042D1"/>
    <w:rsid w:val="0050724A"/>
    <w:rsid w:val="00507867"/>
    <w:rsid w:val="00507F9C"/>
    <w:rsid w:val="00511218"/>
    <w:rsid w:val="00511A01"/>
    <w:rsid w:val="00513347"/>
    <w:rsid w:val="00513358"/>
    <w:rsid w:val="0051335B"/>
    <w:rsid w:val="00516192"/>
    <w:rsid w:val="0051687C"/>
    <w:rsid w:val="00516FC1"/>
    <w:rsid w:val="00517117"/>
    <w:rsid w:val="00520FED"/>
    <w:rsid w:val="00522B4C"/>
    <w:rsid w:val="00523AA8"/>
    <w:rsid w:val="00527FB8"/>
    <w:rsid w:val="0053183A"/>
    <w:rsid w:val="005329BC"/>
    <w:rsid w:val="00533CA5"/>
    <w:rsid w:val="00533D45"/>
    <w:rsid w:val="00533FD3"/>
    <w:rsid w:val="00534F09"/>
    <w:rsid w:val="00535053"/>
    <w:rsid w:val="005351F2"/>
    <w:rsid w:val="005362D7"/>
    <w:rsid w:val="00536B64"/>
    <w:rsid w:val="00537811"/>
    <w:rsid w:val="00537C44"/>
    <w:rsid w:val="00537F72"/>
    <w:rsid w:val="005436F3"/>
    <w:rsid w:val="0054467C"/>
    <w:rsid w:val="0054489E"/>
    <w:rsid w:val="005455C0"/>
    <w:rsid w:val="00545907"/>
    <w:rsid w:val="00547F41"/>
    <w:rsid w:val="00550ABC"/>
    <w:rsid w:val="005551CB"/>
    <w:rsid w:val="0055561C"/>
    <w:rsid w:val="005567E4"/>
    <w:rsid w:val="00556AF8"/>
    <w:rsid w:val="005575C7"/>
    <w:rsid w:val="0055791B"/>
    <w:rsid w:val="0056006D"/>
    <w:rsid w:val="00560D47"/>
    <w:rsid w:val="0056101C"/>
    <w:rsid w:val="005619F3"/>
    <w:rsid w:val="00561B7F"/>
    <w:rsid w:val="00561F45"/>
    <w:rsid w:val="0056207A"/>
    <w:rsid w:val="00562913"/>
    <w:rsid w:val="00562E44"/>
    <w:rsid w:val="00563293"/>
    <w:rsid w:val="00563CA2"/>
    <w:rsid w:val="00564180"/>
    <w:rsid w:val="00564A51"/>
    <w:rsid w:val="00570D60"/>
    <w:rsid w:val="00571775"/>
    <w:rsid w:val="00571B37"/>
    <w:rsid w:val="00573776"/>
    <w:rsid w:val="00575434"/>
    <w:rsid w:val="00575E4C"/>
    <w:rsid w:val="005761A0"/>
    <w:rsid w:val="00577210"/>
    <w:rsid w:val="005779CE"/>
    <w:rsid w:val="00581267"/>
    <w:rsid w:val="00583235"/>
    <w:rsid w:val="0058353D"/>
    <w:rsid w:val="005853A2"/>
    <w:rsid w:val="0058689C"/>
    <w:rsid w:val="00586D33"/>
    <w:rsid w:val="00590CCF"/>
    <w:rsid w:val="005919E4"/>
    <w:rsid w:val="00591D55"/>
    <w:rsid w:val="00592C44"/>
    <w:rsid w:val="0059375E"/>
    <w:rsid w:val="00593A52"/>
    <w:rsid w:val="0059595A"/>
    <w:rsid w:val="00596843"/>
    <w:rsid w:val="00596C85"/>
    <w:rsid w:val="00597875"/>
    <w:rsid w:val="005A2044"/>
    <w:rsid w:val="005A28F9"/>
    <w:rsid w:val="005A2A00"/>
    <w:rsid w:val="005A317B"/>
    <w:rsid w:val="005A4700"/>
    <w:rsid w:val="005A4AC9"/>
    <w:rsid w:val="005A7346"/>
    <w:rsid w:val="005A73DA"/>
    <w:rsid w:val="005A79D5"/>
    <w:rsid w:val="005B0959"/>
    <w:rsid w:val="005B141A"/>
    <w:rsid w:val="005B1E44"/>
    <w:rsid w:val="005B2965"/>
    <w:rsid w:val="005B3B0E"/>
    <w:rsid w:val="005B3F28"/>
    <w:rsid w:val="005B4C16"/>
    <w:rsid w:val="005B4E5C"/>
    <w:rsid w:val="005B57CF"/>
    <w:rsid w:val="005B65B5"/>
    <w:rsid w:val="005B67B0"/>
    <w:rsid w:val="005B6EAB"/>
    <w:rsid w:val="005B6FDA"/>
    <w:rsid w:val="005B7F98"/>
    <w:rsid w:val="005C3817"/>
    <w:rsid w:val="005C3A2A"/>
    <w:rsid w:val="005C47A2"/>
    <w:rsid w:val="005C4F68"/>
    <w:rsid w:val="005C5B7F"/>
    <w:rsid w:val="005C5EA7"/>
    <w:rsid w:val="005C675E"/>
    <w:rsid w:val="005C6C1B"/>
    <w:rsid w:val="005C78B9"/>
    <w:rsid w:val="005C7AC1"/>
    <w:rsid w:val="005D0FC4"/>
    <w:rsid w:val="005D1552"/>
    <w:rsid w:val="005D1EF4"/>
    <w:rsid w:val="005D2475"/>
    <w:rsid w:val="005D30AA"/>
    <w:rsid w:val="005D33DC"/>
    <w:rsid w:val="005D4593"/>
    <w:rsid w:val="005D4629"/>
    <w:rsid w:val="005D617C"/>
    <w:rsid w:val="005D6EE8"/>
    <w:rsid w:val="005E03B1"/>
    <w:rsid w:val="005E3367"/>
    <w:rsid w:val="005E3BEA"/>
    <w:rsid w:val="005E60E1"/>
    <w:rsid w:val="005F07B9"/>
    <w:rsid w:val="005F119A"/>
    <w:rsid w:val="005F3222"/>
    <w:rsid w:val="005F347A"/>
    <w:rsid w:val="005F487D"/>
    <w:rsid w:val="005F6047"/>
    <w:rsid w:val="005F6777"/>
    <w:rsid w:val="005F7565"/>
    <w:rsid w:val="005F7ABF"/>
    <w:rsid w:val="006021BC"/>
    <w:rsid w:val="006028BD"/>
    <w:rsid w:val="0060459A"/>
    <w:rsid w:val="00604A23"/>
    <w:rsid w:val="0060569B"/>
    <w:rsid w:val="006060BB"/>
    <w:rsid w:val="0060749D"/>
    <w:rsid w:val="00610B82"/>
    <w:rsid w:val="00611469"/>
    <w:rsid w:val="00611C92"/>
    <w:rsid w:val="00611F1A"/>
    <w:rsid w:val="00612380"/>
    <w:rsid w:val="0061314D"/>
    <w:rsid w:val="006138A0"/>
    <w:rsid w:val="00613FDC"/>
    <w:rsid w:val="00614864"/>
    <w:rsid w:val="00614942"/>
    <w:rsid w:val="006151D7"/>
    <w:rsid w:val="006158F1"/>
    <w:rsid w:val="00616066"/>
    <w:rsid w:val="00616262"/>
    <w:rsid w:val="006162E3"/>
    <w:rsid w:val="00616D5B"/>
    <w:rsid w:val="00617887"/>
    <w:rsid w:val="00617B21"/>
    <w:rsid w:val="00620261"/>
    <w:rsid w:val="006214D8"/>
    <w:rsid w:val="00621FCE"/>
    <w:rsid w:val="006232FA"/>
    <w:rsid w:val="006235BF"/>
    <w:rsid w:val="00624108"/>
    <w:rsid w:val="0062537A"/>
    <w:rsid w:val="0062580D"/>
    <w:rsid w:val="00625BDE"/>
    <w:rsid w:val="006270EB"/>
    <w:rsid w:val="00630C55"/>
    <w:rsid w:val="00631B05"/>
    <w:rsid w:val="00632986"/>
    <w:rsid w:val="00636027"/>
    <w:rsid w:val="006367AE"/>
    <w:rsid w:val="00636DFC"/>
    <w:rsid w:val="006376A2"/>
    <w:rsid w:val="00637AE8"/>
    <w:rsid w:val="00640B8F"/>
    <w:rsid w:val="00642EDE"/>
    <w:rsid w:val="00642F1B"/>
    <w:rsid w:val="00643369"/>
    <w:rsid w:val="00643446"/>
    <w:rsid w:val="00646504"/>
    <w:rsid w:val="0064663B"/>
    <w:rsid w:val="006473D3"/>
    <w:rsid w:val="00651A52"/>
    <w:rsid w:val="00651E79"/>
    <w:rsid w:val="006536C8"/>
    <w:rsid w:val="00654327"/>
    <w:rsid w:val="00654D52"/>
    <w:rsid w:val="006562FA"/>
    <w:rsid w:val="00656542"/>
    <w:rsid w:val="00656633"/>
    <w:rsid w:val="00657151"/>
    <w:rsid w:val="00660BA7"/>
    <w:rsid w:val="00660EE8"/>
    <w:rsid w:val="00661A8E"/>
    <w:rsid w:val="006621D5"/>
    <w:rsid w:val="00662AC4"/>
    <w:rsid w:val="00662F9A"/>
    <w:rsid w:val="006637AF"/>
    <w:rsid w:val="006655F5"/>
    <w:rsid w:val="006659D8"/>
    <w:rsid w:val="00666DEF"/>
    <w:rsid w:val="00667E9A"/>
    <w:rsid w:val="0067000C"/>
    <w:rsid w:val="00670395"/>
    <w:rsid w:val="00670539"/>
    <w:rsid w:val="00670923"/>
    <w:rsid w:val="0067280A"/>
    <w:rsid w:val="00675258"/>
    <w:rsid w:val="00676674"/>
    <w:rsid w:val="00676859"/>
    <w:rsid w:val="00677B80"/>
    <w:rsid w:val="00680586"/>
    <w:rsid w:val="006808D7"/>
    <w:rsid w:val="00681C39"/>
    <w:rsid w:val="00683495"/>
    <w:rsid w:val="00683DDA"/>
    <w:rsid w:val="006840E3"/>
    <w:rsid w:val="0068532D"/>
    <w:rsid w:val="00685437"/>
    <w:rsid w:val="00685455"/>
    <w:rsid w:val="00686991"/>
    <w:rsid w:val="00687A89"/>
    <w:rsid w:val="006908C3"/>
    <w:rsid w:val="006928E5"/>
    <w:rsid w:val="00692D13"/>
    <w:rsid w:val="00692D86"/>
    <w:rsid w:val="00693143"/>
    <w:rsid w:val="00695D38"/>
    <w:rsid w:val="0069689D"/>
    <w:rsid w:val="006A0F82"/>
    <w:rsid w:val="006A200E"/>
    <w:rsid w:val="006A2EB4"/>
    <w:rsid w:val="006A443C"/>
    <w:rsid w:val="006A4A8B"/>
    <w:rsid w:val="006A548B"/>
    <w:rsid w:val="006A6B2E"/>
    <w:rsid w:val="006A6DA6"/>
    <w:rsid w:val="006A7063"/>
    <w:rsid w:val="006A75C3"/>
    <w:rsid w:val="006B1385"/>
    <w:rsid w:val="006B1D8B"/>
    <w:rsid w:val="006B1F4D"/>
    <w:rsid w:val="006B2C59"/>
    <w:rsid w:val="006B34F4"/>
    <w:rsid w:val="006B380C"/>
    <w:rsid w:val="006B3A36"/>
    <w:rsid w:val="006B486F"/>
    <w:rsid w:val="006B652C"/>
    <w:rsid w:val="006B71AD"/>
    <w:rsid w:val="006B7B68"/>
    <w:rsid w:val="006C1570"/>
    <w:rsid w:val="006C1F53"/>
    <w:rsid w:val="006C2D5E"/>
    <w:rsid w:val="006C2DC3"/>
    <w:rsid w:val="006C31E4"/>
    <w:rsid w:val="006C3252"/>
    <w:rsid w:val="006C4CE5"/>
    <w:rsid w:val="006C4FC5"/>
    <w:rsid w:val="006C5982"/>
    <w:rsid w:val="006C5B4D"/>
    <w:rsid w:val="006C703D"/>
    <w:rsid w:val="006C77C4"/>
    <w:rsid w:val="006C7B00"/>
    <w:rsid w:val="006D1013"/>
    <w:rsid w:val="006D138C"/>
    <w:rsid w:val="006D1BF8"/>
    <w:rsid w:val="006D23A2"/>
    <w:rsid w:val="006D2763"/>
    <w:rsid w:val="006D3E0D"/>
    <w:rsid w:val="006D4686"/>
    <w:rsid w:val="006D47B2"/>
    <w:rsid w:val="006D5CB2"/>
    <w:rsid w:val="006D6956"/>
    <w:rsid w:val="006D6DF9"/>
    <w:rsid w:val="006D75A1"/>
    <w:rsid w:val="006D782F"/>
    <w:rsid w:val="006E332B"/>
    <w:rsid w:val="006E471C"/>
    <w:rsid w:val="006E4E38"/>
    <w:rsid w:val="006E5CD2"/>
    <w:rsid w:val="006E623D"/>
    <w:rsid w:val="006E679B"/>
    <w:rsid w:val="006E689C"/>
    <w:rsid w:val="006E7A03"/>
    <w:rsid w:val="006F1661"/>
    <w:rsid w:val="006F2C4F"/>
    <w:rsid w:val="006F460A"/>
    <w:rsid w:val="006F4B3D"/>
    <w:rsid w:val="006F5103"/>
    <w:rsid w:val="006F54F0"/>
    <w:rsid w:val="006F573F"/>
    <w:rsid w:val="006F6274"/>
    <w:rsid w:val="006F7CD4"/>
    <w:rsid w:val="007002D5"/>
    <w:rsid w:val="007012E2"/>
    <w:rsid w:val="00701F9C"/>
    <w:rsid w:val="00703EE2"/>
    <w:rsid w:val="00705055"/>
    <w:rsid w:val="00705B8E"/>
    <w:rsid w:val="0070673B"/>
    <w:rsid w:val="00707BD7"/>
    <w:rsid w:val="007106F2"/>
    <w:rsid w:val="00711A03"/>
    <w:rsid w:val="0071207A"/>
    <w:rsid w:val="00712C39"/>
    <w:rsid w:val="0071339D"/>
    <w:rsid w:val="00713A5D"/>
    <w:rsid w:val="00713AAD"/>
    <w:rsid w:val="00716B1B"/>
    <w:rsid w:val="007179EC"/>
    <w:rsid w:val="007208F0"/>
    <w:rsid w:val="00720D0A"/>
    <w:rsid w:val="0072128B"/>
    <w:rsid w:val="00721AE3"/>
    <w:rsid w:val="0072405A"/>
    <w:rsid w:val="00724629"/>
    <w:rsid w:val="00724640"/>
    <w:rsid w:val="00724D96"/>
    <w:rsid w:val="00724F9C"/>
    <w:rsid w:val="00726032"/>
    <w:rsid w:val="00727ACE"/>
    <w:rsid w:val="00727C06"/>
    <w:rsid w:val="0073028A"/>
    <w:rsid w:val="00731094"/>
    <w:rsid w:val="00731859"/>
    <w:rsid w:val="00732799"/>
    <w:rsid w:val="00732A53"/>
    <w:rsid w:val="00732C7D"/>
    <w:rsid w:val="00732DAB"/>
    <w:rsid w:val="0073379F"/>
    <w:rsid w:val="0073394D"/>
    <w:rsid w:val="0073450A"/>
    <w:rsid w:val="0073525E"/>
    <w:rsid w:val="00735E09"/>
    <w:rsid w:val="00740756"/>
    <w:rsid w:val="00741895"/>
    <w:rsid w:val="00741DE7"/>
    <w:rsid w:val="00742553"/>
    <w:rsid w:val="00744509"/>
    <w:rsid w:val="00744C17"/>
    <w:rsid w:val="007450CA"/>
    <w:rsid w:val="00745132"/>
    <w:rsid w:val="00745262"/>
    <w:rsid w:val="00745512"/>
    <w:rsid w:val="007458C9"/>
    <w:rsid w:val="007466F1"/>
    <w:rsid w:val="00746D7A"/>
    <w:rsid w:val="00747165"/>
    <w:rsid w:val="00747B15"/>
    <w:rsid w:val="0075091D"/>
    <w:rsid w:val="00750992"/>
    <w:rsid w:val="00750A48"/>
    <w:rsid w:val="00753DF1"/>
    <w:rsid w:val="00754BB2"/>
    <w:rsid w:val="00755365"/>
    <w:rsid w:val="00756228"/>
    <w:rsid w:val="00756FE0"/>
    <w:rsid w:val="00760A07"/>
    <w:rsid w:val="00761136"/>
    <w:rsid w:val="00761D07"/>
    <w:rsid w:val="00761F8C"/>
    <w:rsid w:val="00763204"/>
    <w:rsid w:val="00763757"/>
    <w:rsid w:val="00763917"/>
    <w:rsid w:val="007643C0"/>
    <w:rsid w:val="00765016"/>
    <w:rsid w:val="00765208"/>
    <w:rsid w:val="007669A8"/>
    <w:rsid w:val="00767200"/>
    <w:rsid w:val="00767724"/>
    <w:rsid w:val="0078111B"/>
    <w:rsid w:val="00783E9F"/>
    <w:rsid w:val="00787D94"/>
    <w:rsid w:val="00791921"/>
    <w:rsid w:val="007932F2"/>
    <w:rsid w:val="00795C54"/>
    <w:rsid w:val="00795EB8"/>
    <w:rsid w:val="00795EF0"/>
    <w:rsid w:val="007967ED"/>
    <w:rsid w:val="00796C80"/>
    <w:rsid w:val="007A06B9"/>
    <w:rsid w:val="007A08D6"/>
    <w:rsid w:val="007A0B51"/>
    <w:rsid w:val="007A14F5"/>
    <w:rsid w:val="007A3A6E"/>
    <w:rsid w:val="007A3ED4"/>
    <w:rsid w:val="007A4B35"/>
    <w:rsid w:val="007A54F5"/>
    <w:rsid w:val="007A5783"/>
    <w:rsid w:val="007A78B2"/>
    <w:rsid w:val="007B0C85"/>
    <w:rsid w:val="007B21A2"/>
    <w:rsid w:val="007B25BA"/>
    <w:rsid w:val="007B36E7"/>
    <w:rsid w:val="007B4ECE"/>
    <w:rsid w:val="007B54C1"/>
    <w:rsid w:val="007B5BC3"/>
    <w:rsid w:val="007B6357"/>
    <w:rsid w:val="007B7B83"/>
    <w:rsid w:val="007C024C"/>
    <w:rsid w:val="007C1530"/>
    <w:rsid w:val="007C18C2"/>
    <w:rsid w:val="007C32F8"/>
    <w:rsid w:val="007C459D"/>
    <w:rsid w:val="007C5072"/>
    <w:rsid w:val="007C50F2"/>
    <w:rsid w:val="007C5CA6"/>
    <w:rsid w:val="007C7EA1"/>
    <w:rsid w:val="007C7EA4"/>
    <w:rsid w:val="007D0FD5"/>
    <w:rsid w:val="007D1632"/>
    <w:rsid w:val="007D2394"/>
    <w:rsid w:val="007D3013"/>
    <w:rsid w:val="007D306C"/>
    <w:rsid w:val="007D59A3"/>
    <w:rsid w:val="007D6621"/>
    <w:rsid w:val="007E0A56"/>
    <w:rsid w:val="007E19EA"/>
    <w:rsid w:val="007E1B2B"/>
    <w:rsid w:val="007E2FD0"/>
    <w:rsid w:val="007E45BC"/>
    <w:rsid w:val="007E6842"/>
    <w:rsid w:val="007E686D"/>
    <w:rsid w:val="007E6BD8"/>
    <w:rsid w:val="007E6DCF"/>
    <w:rsid w:val="007E6EFA"/>
    <w:rsid w:val="007E7B92"/>
    <w:rsid w:val="007E7D6F"/>
    <w:rsid w:val="007F10A1"/>
    <w:rsid w:val="007F122F"/>
    <w:rsid w:val="007F1D13"/>
    <w:rsid w:val="007F282D"/>
    <w:rsid w:val="007F2B68"/>
    <w:rsid w:val="007F3E3A"/>
    <w:rsid w:val="007F46FE"/>
    <w:rsid w:val="007F4B03"/>
    <w:rsid w:val="007F648C"/>
    <w:rsid w:val="007F65EC"/>
    <w:rsid w:val="007F6F11"/>
    <w:rsid w:val="007F7E33"/>
    <w:rsid w:val="008000A0"/>
    <w:rsid w:val="00801675"/>
    <w:rsid w:val="00801C6A"/>
    <w:rsid w:val="00802091"/>
    <w:rsid w:val="00802CB0"/>
    <w:rsid w:val="0080392E"/>
    <w:rsid w:val="00803EF0"/>
    <w:rsid w:val="00804A0A"/>
    <w:rsid w:val="00805D7C"/>
    <w:rsid w:val="008063DE"/>
    <w:rsid w:val="00806BDE"/>
    <w:rsid w:val="008078DB"/>
    <w:rsid w:val="00807BBF"/>
    <w:rsid w:val="008115DF"/>
    <w:rsid w:val="008122FF"/>
    <w:rsid w:val="00812EB2"/>
    <w:rsid w:val="008131A0"/>
    <w:rsid w:val="0081362E"/>
    <w:rsid w:val="00814BDC"/>
    <w:rsid w:val="008157CF"/>
    <w:rsid w:val="00815E43"/>
    <w:rsid w:val="00815E48"/>
    <w:rsid w:val="00816A7F"/>
    <w:rsid w:val="00817BD1"/>
    <w:rsid w:val="008232C3"/>
    <w:rsid w:val="0082344F"/>
    <w:rsid w:val="00825344"/>
    <w:rsid w:val="00825A6D"/>
    <w:rsid w:val="00825C1F"/>
    <w:rsid w:val="00826315"/>
    <w:rsid w:val="00827CEC"/>
    <w:rsid w:val="00827E1E"/>
    <w:rsid w:val="00830228"/>
    <w:rsid w:val="008305CB"/>
    <w:rsid w:val="00831094"/>
    <w:rsid w:val="00831243"/>
    <w:rsid w:val="00832266"/>
    <w:rsid w:val="00832562"/>
    <w:rsid w:val="00832C2B"/>
    <w:rsid w:val="008337D7"/>
    <w:rsid w:val="00834037"/>
    <w:rsid w:val="00834348"/>
    <w:rsid w:val="00834AC8"/>
    <w:rsid w:val="008350BA"/>
    <w:rsid w:val="008350E9"/>
    <w:rsid w:val="00835ADE"/>
    <w:rsid w:val="008360CA"/>
    <w:rsid w:val="00836C84"/>
    <w:rsid w:val="00836FFC"/>
    <w:rsid w:val="0084103D"/>
    <w:rsid w:val="00841D49"/>
    <w:rsid w:val="0084255E"/>
    <w:rsid w:val="008435CB"/>
    <w:rsid w:val="00844171"/>
    <w:rsid w:val="00844F4A"/>
    <w:rsid w:val="008453DB"/>
    <w:rsid w:val="008454FB"/>
    <w:rsid w:val="008464C6"/>
    <w:rsid w:val="00846591"/>
    <w:rsid w:val="00846981"/>
    <w:rsid w:val="00846E33"/>
    <w:rsid w:val="00847227"/>
    <w:rsid w:val="00847835"/>
    <w:rsid w:val="008500CB"/>
    <w:rsid w:val="00851423"/>
    <w:rsid w:val="00852B0C"/>
    <w:rsid w:val="00852BD4"/>
    <w:rsid w:val="008541BB"/>
    <w:rsid w:val="00854678"/>
    <w:rsid w:val="00854786"/>
    <w:rsid w:val="00854C3F"/>
    <w:rsid w:val="0085574A"/>
    <w:rsid w:val="00856246"/>
    <w:rsid w:val="00857D8D"/>
    <w:rsid w:val="00857DB1"/>
    <w:rsid w:val="00860CC1"/>
    <w:rsid w:val="00860FCF"/>
    <w:rsid w:val="00861C7E"/>
    <w:rsid w:val="0086291C"/>
    <w:rsid w:val="0086477B"/>
    <w:rsid w:val="00864F11"/>
    <w:rsid w:val="008663C5"/>
    <w:rsid w:val="008670AE"/>
    <w:rsid w:val="00867A73"/>
    <w:rsid w:val="00867E8C"/>
    <w:rsid w:val="0087163C"/>
    <w:rsid w:val="008734B7"/>
    <w:rsid w:val="008734FC"/>
    <w:rsid w:val="008736CB"/>
    <w:rsid w:val="00873F2D"/>
    <w:rsid w:val="008746E6"/>
    <w:rsid w:val="00875AF6"/>
    <w:rsid w:val="008761BE"/>
    <w:rsid w:val="00876201"/>
    <w:rsid w:val="00876764"/>
    <w:rsid w:val="008775E6"/>
    <w:rsid w:val="00877BDE"/>
    <w:rsid w:val="00877BFE"/>
    <w:rsid w:val="008804C9"/>
    <w:rsid w:val="008806FB"/>
    <w:rsid w:val="00882EDD"/>
    <w:rsid w:val="008836C1"/>
    <w:rsid w:val="008841FE"/>
    <w:rsid w:val="00884BAA"/>
    <w:rsid w:val="0088720D"/>
    <w:rsid w:val="0088722E"/>
    <w:rsid w:val="00890437"/>
    <w:rsid w:val="008927D5"/>
    <w:rsid w:val="008939CD"/>
    <w:rsid w:val="00893CFC"/>
    <w:rsid w:val="008950FD"/>
    <w:rsid w:val="008963DF"/>
    <w:rsid w:val="00896B68"/>
    <w:rsid w:val="008A12F2"/>
    <w:rsid w:val="008A2BF5"/>
    <w:rsid w:val="008A5D8B"/>
    <w:rsid w:val="008A6EFC"/>
    <w:rsid w:val="008A7F74"/>
    <w:rsid w:val="008B16E6"/>
    <w:rsid w:val="008B182D"/>
    <w:rsid w:val="008B2CD0"/>
    <w:rsid w:val="008B371C"/>
    <w:rsid w:val="008B45AD"/>
    <w:rsid w:val="008B4D5C"/>
    <w:rsid w:val="008B5B74"/>
    <w:rsid w:val="008B62FC"/>
    <w:rsid w:val="008B7777"/>
    <w:rsid w:val="008C0605"/>
    <w:rsid w:val="008C0CFB"/>
    <w:rsid w:val="008C1A03"/>
    <w:rsid w:val="008C1A5A"/>
    <w:rsid w:val="008C334D"/>
    <w:rsid w:val="008C3E4E"/>
    <w:rsid w:val="008C4015"/>
    <w:rsid w:val="008C4F3F"/>
    <w:rsid w:val="008C58CD"/>
    <w:rsid w:val="008C7588"/>
    <w:rsid w:val="008C7913"/>
    <w:rsid w:val="008D16B9"/>
    <w:rsid w:val="008D1C5A"/>
    <w:rsid w:val="008D32F0"/>
    <w:rsid w:val="008D3A16"/>
    <w:rsid w:val="008D4270"/>
    <w:rsid w:val="008D46B4"/>
    <w:rsid w:val="008D4A15"/>
    <w:rsid w:val="008D53F8"/>
    <w:rsid w:val="008D5726"/>
    <w:rsid w:val="008D645A"/>
    <w:rsid w:val="008D760F"/>
    <w:rsid w:val="008E0231"/>
    <w:rsid w:val="008E1EE7"/>
    <w:rsid w:val="008E2012"/>
    <w:rsid w:val="008E32B3"/>
    <w:rsid w:val="008E3427"/>
    <w:rsid w:val="008E343A"/>
    <w:rsid w:val="008E6F2F"/>
    <w:rsid w:val="008F0BF4"/>
    <w:rsid w:val="008F1786"/>
    <w:rsid w:val="008F55E8"/>
    <w:rsid w:val="008F657B"/>
    <w:rsid w:val="00901DC7"/>
    <w:rsid w:val="00902297"/>
    <w:rsid w:val="009022A9"/>
    <w:rsid w:val="00906964"/>
    <w:rsid w:val="0091201B"/>
    <w:rsid w:val="009168A9"/>
    <w:rsid w:val="00916EA9"/>
    <w:rsid w:val="009179E2"/>
    <w:rsid w:val="00921F34"/>
    <w:rsid w:val="009224A2"/>
    <w:rsid w:val="00922977"/>
    <w:rsid w:val="00923476"/>
    <w:rsid w:val="009236CB"/>
    <w:rsid w:val="00923AD0"/>
    <w:rsid w:val="00925EE9"/>
    <w:rsid w:val="00927403"/>
    <w:rsid w:val="0092755C"/>
    <w:rsid w:val="00927D8A"/>
    <w:rsid w:val="009311B2"/>
    <w:rsid w:val="00931445"/>
    <w:rsid w:val="00931ED1"/>
    <w:rsid w:val="009321DB"/>
    <w:rsid w:val="00933119"/>
    <w:rsid w:val="009355D0"/>
    <w:rsid w:val="009419AE"/>
    <w:rsid w:val="00941C47"/>
    <w:rsid w:val="00942D84"/>
    <w:rsid w:val="00943BA5"/>
    <w:rsid w:val="009469DE"/>
    <w:rsid w:val="00947C78"/>
    <w:rsid w:val="00947DAC"/>
    <w:rsid w:val="00950421"/>
    <w:rsid w:val="00950A8D"/>
    <w:rsid w:val="00951072"/>
    <w:rsid w:val="00951122"/>
    <w:rsid w:val="00951631"/>
    <w:rsid w:val="00951D84"/>
    <w:rsid w:val="00952254"/>
    <w:rsid w:val="009524D9"/>
    <w:rsid w:val="00953C00"/>
    <w:rsid w:val="009543C0"/>
    <w:rsid w:val="00956B0C"/>
    <w:rsid w:val="00956F42"/>
    <w:rsid w:val="009578E2"/>
    <w:rsid w:val="009603C1"/>
    <w:rsid w:val="00962161"/>
    <w:rsid w:val="0096222A"/>
    <w:rsid w:val="0096437D"/>
    <w:rsid w:val="0096584C"/>
    <w:rsid w:val="00965EC2"/>
    <w:rsid w:val="00966889"/>
    <w:rsid w:val="00966FCF"/>
    <w:rsid w:val="009679D3"/>
    <w:rsid w:val="00967A2E"/>
    <w:rsid w:val="00967DCA"/>
    <w:rsid w:val="00972643"/>
    <w:rsid w:val="0097404C"/>
    <w:rsid w:val="009748DF"/>
    <w:rsid w:val="00975090"/>
    <w:rsid w:val="009758DD"/>
    <w:rsid w:val="00975934"/>
    <w:rsid w:val="009764D8"/>
    <w:rsid w:val="00977109"/>
    <w:rsid w:val="00977F06"/>
    <w:rsid w:val="00980326"/>
    <w:rsid w:val="0098061C"/>
    <w:rsid w:val="009807BA"/>
    <w:rsid w:val="009819DF"/>
    <w:rsid w:val="00981FD4"/>
    <w:rsid w:val="00982297"/>
    <w:rsid w:val="009825D7"/>
    <w:rsid w:val="0098271C"/>
    <w:rsid w:val="0098430D"/>
    <w:rsid w:val="009850B2"/>
    <w:rsid w:val="009860BA"/>
    <w:rsid w:val="00986C61"/>
    <w:rsid w:val="00987318"/>
    <w:rsid w:val="00987F9C"/>
    <w:rsid w:val="00990A80"/>
    <w:rsid w:val="00990DD1"/>
    <w:rsid w:val="0099184A"/>
    <w:rsid w:val="00992435"/>
    <w:rsid w:val="00992C85"/>
    <w:rsid w:val="00993222"/>
    <w:rsid w:val="0099361B"/>
    <w:rsid w:val="00993952"/>
    <w:rsid w:val="009947CF"/>
    <w:rsid w:val="009954F3"/>
    <w:rsid w:val="00996D2C"/>
    <w:rsid w:val="00996E91"/>
    <w:rsid w:val="00996FD1"/>
    <w:rsid w:val="0099781D"/>
    <w:rsid w:val="00997DC9"/>
    <w:rsid w:val="00997E12"/>
    <w:rsid w:val="009A0CCC"/>
    <w:rsid w:val="009A1997"/>
    <w:rsid w:val="009A3EA0"/>
    <w:rsid w:val="009A476A"/>
    <w:rsid w:val="009A4831"/>
    <w:rsid w:val="009A4AC3"/>
    <w:rsid w:val="009A5439"/>
    <w:rsid w:val="009A545E"/>
    <w:rsid w:val="009A5810"/>
    <w:rsid w:val="009A659F"/>
    <w:rsid w:val="009A7C9F"/>
    <w:rsid w:val="009B096F"/>
    <w:rsid w:val="009B1578"/>
    <w:rsid w:val="009B3232"/>
    <w:rsid w:val="009B3407"/>
    <w:rsid w:val="009B346D"/>
    <w:rsid w:val="009B3A68"/>
    <w:rsid w:val="009B4654"/>
    <w:rsid w:val="009B5106"/>
    <w:rsid w:val="009B6F3E"/>
    <w:rsid w:val="009C0B12"/>
    <w:rsid w:val="009C3121"/>
    <w:rsid w:val="009C3EBD"/>
    <w:rsid w:val="009C4130"/>
    <w:rsid w:val="009C4139"/>
    <w:rsid w:val="009C41BE"/>
    <w:rsid w:val="009C4F95"/>
    <w:rsid w:val="009C534C"/>
    <w:rsid w:val="009C5A77"/>
    <w:rsid w:val="009C5EFE"/>
    <w:rsid w:val="009C66B1"/>
    <w:rsid w:val="009C79FA"/>
    <w:rsid w:val="009D1711"/>
    <w:rsid w:val="009D1AC6"/>
    <w:rsid w:val="009D2EE9"/>
    <w:rsid w:val="009D60CD"/>
    <w:rsid w:val="009D6835"/>
    <w:rsid w:val="009D6B63"/>
    <w:rsid w:val="009D6B9C"/>
    <w:rsid w:val="009D71DB"/>
    <w:rsid w:val="009E0E13"/>
    <w:rsid w:val="009E1254"/>
    <w:rsid w:val="009E555A"/>
    <w:rsid w:val="009E5A10"/>
    <w:rsid w:val="009E5E17"/>
    <w:rsid w:val="009E6EC7"/>
    <w:rsid w:val="009E7371"/>
    <w:rsid w:val="009F1B00"/>
    <w:rsid w:val="009F1DDC"/>
    <w:rsid w:val="009F3F04"/>
    <w:rsid w:val="009F5D18"/>
    <w:rsid w:val="009F68D2"/>
    <w:rsid w:val="00A0107C"/>
    <w:rsid w:val="00A02381"/>
    <w:rsid w:val="00A0255E"/>
    <w:rsid w:val="00A0341A"/>
    <w:rsid w:val="00A03769"/>
    <w:rsid w:val="00A04331"/>
    <w:rsid w:val="00A04921"/>
    <w:rsid w:val="00A04B55"/>
    <w:rsid w:val="00A05154"/>
    <w:rsid w:val="00A0621B"/>
    <w:rsid w:val="00A0750D"/>
    <w:rsid w:val="00A1001F"/>
    <w:rsid w:val="00A10BA8"/>
    <w:rsid w:val="00A11A9D"/>
    <w:rsid w:val="00A12245"/>
    <w:rsid w:val="00A16BD3"/>
    <w:rsid w:val="00A1720F"/>
    <w:rsid w:val="00A1744A"/>
    <w:rsid w:val="00A1778D"/>
    <w:rsid w:val="00A21912"/>
    <w:rsid w:val="00A2200A"/>
    <w:rsid w:val="00A2224E"/>
    <w:rsid w:val="00A23155"/>
    <w:rsid w:val="00A243C7"/>
    <w:rsid w:val="00A24AF6"/>
    <w:rsid w:val="00A25AE7"/>
    <w:rsid w:val="00A2611E"/>
    <w:rsid w:val="00A26A4A"/>
    <w:rsid w:val="00A3062F"/>
    <w:rsid w:val="00A31F75"/>
    <w:rsid w:val="00A3275F"/>
    <w:rsid w:val="00A34C09"/>
    <w:rsid w:val="00A352DD"/>
    <w:rsid w:val="00A35A40"/>
    <w:rsid w:val="00A368CB"/>
    <w:rsid w:val="00A40C87"/>
    <w:rsid w:val="00A412E4"/>
    <w:rsid w:val="00A4143C"/>
    <w:rsid w:val="00A42A4E"/>
    <w:rsid w:val="00A42EA4"/>
    <w:rsid w:val="00A43499"/>
    <w:rsid w:val="00A43BCE"/>
    <w:rsid w:val="00A43F73"/>
    <w:rsid w:val="00A44FD8"/>
    <w:rsid w:val="00A456BA"/>
    <w:rsid w:val="00A45AD8"/>
    <w:rsid w:val="00A45F6A"/>
    <w:rsid w:val="00A46D27"/>
    <w:rsid w:val="00A46FDC"/>
    <w:rsid w:val="00A47D39"/>
    <w:rsid w:val="00A47E03"/>
    <w:rsid w:val="00A5086F"/>
    <w:rsid w:val="00A51EEC"/>
    <w:rsid w:val="00A5329D"/>
    <w:rsid w:val="00A536B5"/>
    <w:rsid w:val="00A5414F"/>
    <w:rsid w:val="00A54A05"/>
    <w:rsid w:val="00A55ECA"/>
    <w:rsid w:val="00A56F84"/>
    <w:rsid w:val="00A610E8"/>
    <w:rsid w:val="00A62C92"/>
    <w:rsid w:val="00A6326A"/>
    <w:rsid w:val="00A6415E"/>
    <w:rsid w:val="00A6586A"/>
    <w:rsid w:val="00A674BB"/>
    <w:rsid w:val="00A67ECA"/>
    <w:rsid w:val="00A70698"/>
    <w:rsid w:val="00A70963"/>
    <w:rsid w:val="00A725A4"/>
    <w:rsid w:val="00A73224"/>
    <w:rsid w:val="00A73FA0"/>
    <w:rsid w:val="00A749FA"/>
    <w:rsid w:val="00A751B4"/>
    <w:rsid w:val="00A772DD"/>
    <w:rsid w:val="00A82BD2"/>
    <w:rsid w:val="00A839C6"/>
    <w:rsid w:val="00A84D01"/>
    <w:rsid w:val="00A8597A"/>
    <w:rsid w:val="00A85EC5"/>
    <w:rsid w:val="00A86AF6"/>
    <w:rsid w:val="00A86D31"/>
    <w:rsid w:val="00A86D70"/>
    <w:rsid w:val="00A8735B"/>
    <w:rsid w:val="00A874A8"/>
    <w:rsid w:val="00A87934"/>
    <w:rsid w:val="00A90CEE"/>
    <w:rsid w:val="00A918F8"/>
    <w:rsid w:val="00A91DC1"/>
    <w:rsid w:val="00A94B8D"/>
    <w:rsid w:val="00A954D3"/>
    <w:rsid w:val="00A957D3"/>
    <w:rsid w:val="00A95EF6"/>
    <w:rsid w:val="00A96EF8"/>
    <w:rsid w:val="00AA0790"/>
    <w:rsid w:val="00AA096B"/>
    <w:rsid w:val="00AA0DDF"/>
    <w:rsid w:val="00AA4622"/>
    <w:rsid w:val="00AA4A3C"/>
    <w:rsid w:val="00AA4A99"/>
    <w:rsid w:val="00AA538D"/>
    <w:rsid w:val="00AA5747"/>
    <w:rsid w:val="00AA6199"/>
    <w:rsid w:val="00AA69FA"/>
    <w:rsid w:val="00AA7545"/>
    <w:rsid w:val="00AA75BB"/>
    <w:rsid w:val="00AA7EF8"/>
    <w:rsid w:val="00AB1E3B"/>
    <w:rsid w:val="00AB31C4"/>
    <w:rsid w:val="00AB31C8"/>
    <w:rsid w:val="00AB448B"/>
    <w:rsid w:val="00AB45DB"/>
    <w:rsid w:val="00AB4B57"/>
    <w:rsid w:val="00AB6382"/>
    <w:rsid w:val="00AB6990"/>
    <w:rsid w:val="00AB6ABF"/>
    <w:rsid w:val="00AB6EB2"/>
    <w:rsid w:val="00AB7614"/>
    <w:rsid w:val="00AB791F"/>
    <w:rsid w:val="00AB7D45"/>
    <w:rsid w:val="00AC1D11"/>
    <w:rsid w:val="00AC2E9D"/>
    <w:rsid w:val="00AC38BA"/>
    <w:rsid w:val="00AC4398"/>
    <w:rsid w:val="00AC489E"/>
    <w:rsid w:val="00AC4D10"/>
    <w:rsid w:val="00AC5567"/>
    <w:rsid w:val="00AC757D"/>
    <w:rsid w:val="00AD0CFC"/>
    <w:rsid w:val="00AD0E47"/>
    <w:rsid w:val="00AD0ECF"/>
    <w:rsid w:val="00AD21BE"/>
    <w:rsid w:val="00AD2CA9"/>
    <w:rsid w:val="00AD45EE"/>
    <w:rsid w:val="00AD6631"/>
    <w:rsid w:val="00AD78F9"/>
    <w:rsid w:val="00AE0249"/>
    <w:rsid w:val="00AE0715"/>
    <w:rsid w:val="00AE139C"/>
    <w:rsid w:val="00AE2205"/>
    <w:rsid w:val="00AE30CB"/>
    <w:rsid w:val="00AE44AF"/>
    <w:rsid w:val="00AE6560"/>
    <w:rsid w:val="00AE764C"/>
    <w:rsid w:val="00AF0738"/>
    <w:rsid w:val="00AF1A7E"/>
    <w:rsid w:val="00AF232B"/>
    <w:rsid w:val="00AF2C93"/>
    <w:rsid w:val="00AF3304"/>
    <w:rsid w:val="00AF40CB"/>
    <w:rsid w:val="00AF4420"/>
    <w:rsid w:val="00AF53B3"/>
    <w:rsid w:val="00AF59CD"/>
    <w:rsid w:val="00AF5CEA"/>
    <w:rsid w:val="00AF6F64"/>
    <w:rsid w:val="00AF7AFB"/>
    <w:rsid w:val="00B02D68"/>
    <w:rsid w:val="00B02FC5"/>
    <w:rsid w:val="00B03840"/>
    <w:rsid w:val="00B06027"/>
    <w:rsid w:val="00B06B3B"/>
    <w:rsid w:val="00B07BB0"/>
    <w:rsid w:val="00B10F28"/>
    <w:rsid w:val="00B1270F"/>
    <w:rsid w:val="00B1379E"/>
    <w:rsid w:val="00B13F57"/>
    <w:rsid w:val="00B1528B"/>
    <w:rsid w:val="00B153F3"/>
    <w:rsid w:val="00B166ED"/>
    <w:rsid w:val="00B17185"/>
    <w:rsid w:val="00B2082A"/>
    <w:rsid w:val="00B21A60"/>
    <w:rsid w:val="00B21F96"/>
    <w:rsid w:val="00B2293F"/>
    <w:rsid w:val="00B241F4"/>
    <w:rsid w:val="00B24635"/>
    <w:rsid w:val="00B25947"/>
    <w:rsid w:val="00B25F9C"/>
    <w:rsid w:val="00B31568"/>
    <w:rsid w:val="00B32595"/>
    <w:rsid w:val="00B3278A"/>
    <w:rsid w:val="00B32AE0"/>
    <w:rsid w:val="00B32D8C"/>
    <w:rsid w:val="00B33048"/>
    <w:rsid w:val="00B331E0"/>
    <w:rsid w:val="00B339B4"/>
    <w:rsid w:val="00B34CA3"/>
    <w:rsid w:val="00B34D40"/>
    <w:rsid w:val="00B35696"/>
    <w:rsid w:val="00B37A50"/>
    <w:rsid w:val="00B37CFE"/>
    <w:rsid w:val="00B37DAF"/>
    <w:rsid w:val="00B40FED"/>
    <w:rsid w:val="00B41A9C"/>
    <w:rsid w:val="00B42312"/>
    <w:rsid w:val="00B424F2"/>
    <w:rsid w:val="00B430C4"/>
    <w:rsid w:val="00B43C17"/>
    <w:rsid w:val="00B46A15"/>
    <w:rsid w:val="00B46AE6"/>
    <w:rsid w:val="00B47011"/>
    <w:rsid w:val="00B47C07"/>
    <w:rsid w:val="00B47F15"/>
    <w:rsid w:val="00B51E66"/>
    <w:rsid w:val="00B51F3F"/>
    <w:rsid w:val="00B528DA"/>
    <w:rsid w:val="00B52C9A"/>
    <w:rsid w:val="00B52FC7"/>
    <w:rsid w:val="00B571BD"/>
    <w:rsid w:val="00B611FE"/>
    <w:rsid w:val="00B6285A"/>
    <w:rsid w:val="00B6380C"/>
    <w:rsid w:val="00B64456"/>
    <w:rsid w:val="00B663C8"/>
    <w:rsid w:val="00B664C7"/>
    <w:rsid w:val="00B6659C"/>
    <w:rsid w:val="00B67F39"/>
    <w:rsid w:val="00B7032B"/>
    <w:rsid w:val="00B712D8"/>
    <w:rsid w:val="00B7130E"/>
    <w:rsid w:val="00B753F6"/>
    <w:rsid w:val="00B75632"/>
    <w:rsid w:val="00B75A54"/>
    <w:rsid w:val="00B77908"/>
    <w:rsid w:val="00B77C2F"/>
    <w:rsid w:val="00B814B8"/>
    <w:rsid w:val="00B82D99"/>
    <w:rsid w:val="00B8367F"/>
    <w:rsid w:val="00B83744"/>
    <w:rsid w:val="00B848CF"/>
    <w:rsid w:val="00B84B10"/>
    <w:rsid w:val="00B84E55"/>
    <w:rsid w:val="00B85AE1"/>
    <w:rsid w:val="00B86DE1"/>
    <w:rsid w:val="00B87A22"/>
    <w:rsid w:val="00B92292"/>
    <w:rsid w:val="00B933A2"/>
    <w:rsid w:val="00B94322"/>
    <w:rsid w:val="00B9555D"/>
    <w:rsid w:val="00B95B0D"/>
    <w:rsid w:val="00B97C95"/>
    <w:rsid w:val="00BA2163"/>
    <w:rsid w:val="00BA22CA"/>
    <w:rsid w:val="00BA23E6"/>
    <w:rsid w:val="00BA3262"/>
    <w:rsid w:val="00BA33C3"/>
    <w:rsid w:val="00BA459C"/>
    <w:rsid w:val="00BA52A5"/>
    <w:rsid w:val="00BA70F3"/>
    <w:rsid w:val="00BA7CEE"/>
    <w:rsid w:val="00BB05B6"/>
    <w:rsid w:val="00BB1EB3"/>
    <w:rsid w:val="00BB2689"/>
    <w:rsid w:val="00BB2EAF"/>
    <w:rsid w:val="00BB2F48"/>
    <w:rsid w:val="00BB3B76"/>
    <w:rsid w:val="00BB3CE0"/>
    <w:rsid w:val="00BB55C8"/>
    <w:rsid w:val="00BB5E30"/>
    <w:rsid w:val="00BB60F0"/>
    <w:rsid w:val="00BB6271"/>
    <w:rsid w:val="00BB7C57"/>
    <w:rsid w:val="00BC092F"/>
    <w:rsid w:val="00BC0DA6"/>
    <w:rsid w:val="00BC0F31"/>
    <w:rsid w:val="00BC125C"/>
    <w:rsid w:val="00BC155D"/>
    <w:rsid w:val="00BC3316"/>
    <w:rsid w:val="00BC3BE9"/>
    <w:rsid w:val="00BC46AB"/>
    <w:rsid w:val="00BC49B5"/>
    <w:rsid w:val="00BC62AA"/>
    <w:rsid w:val="00BC67BC"/>
    <w:rsid w:val="00BC7039"/>
    <w:rsid w:val="00BC7139"/>
    <w:rsid w:val="00BC74A2"/>
    <w:rsid w:val="00BC7B07"/>
    <w:rsid w:val="00BD15FD"/>
    <w:rsid w:val="00BD1AE7"/>
    <w:rsid w:val="00BD2E91"/>
    <w:rsid w:val="00BD3E32"/>
    <w:rsid w:val="00BD3EAD"/>
    <w:rsid w:val="00BD45AF"/>
    <w:rsid w:val="00BD6DD2"/>
    <w:rsid w:val="00BD6DF8"/>
    <w:rsid w:val="00BD796A"/>
    <w:rsid w:val="00BE06A4"/>
    <w:rsid w:val="00BE0F3F"/>
    <w:rsid w:val="00BE1B4A"/>
    <w:rsid w:val="00BE28CA"/>
    <w:rsid w:val="00BE376C"/>
    <w:rsid w:val="00BE393F"/>
    <w:rsid w:val="00BE3D0C"/>
    <w:rsid w:val="00BE4D92"/>
    <w:rsid w:val="00BE5539"/>
    <w:rsid w:val="00BF1936"/>
    <w:rsid w:val="00BF1B1D"/>
    <w:rsid w:val="00BF42D6"/>
    <w:rsid w:val="00BF470C"/>
    <w:rsid w:val="00BF520C"/>
    <w:rsid w:val="00BF56EE"/>
    <w:rsid w:val="00BF5743"/>
    <w:rsid w:val="00BF600F"/>
    <w:rsid w:val="00BF732B"/>
    <w:rsid w:val="00BF79A8"/>
    <w:rsid w:val="00C00B84"/>
    <w:rsid w:val="00C01353"/>
    <w:rsid w:val="00C0159D"/>
    <w:rsid w:val="00C02B7E"/>
    <w:rsid w:val="00C02F9F"/>
    <w:rsid w:val="00C03745"/>
    <w:rsid w:val="00C03C00"/>
    <w:rsid w:val="00C04290"/>
    <w:rsid w:val="00C04DB5"/>
    <w:rsid w:val="00C05FE0"/>
    <w:rsid w:val="00C07810"/>
    <w:rsid w:val="00C10663"/>
    <w:rsid w:val="00C10F66"/>
    <w:rsid w:val="00C11AF0"/>
    <w:rsid w:val="00C1261F"/>
    <w:rsid w:val="00C13C9D"/>
    <w:rsid w:val="00C13D38"/>
    <w:rsid w:val="00C15B17"/>
    <w:rsid w:val="00C177F4"/>
    <w:rsid w:val="00C17977"/>
    <w:rsid w:val="00C17A76"/>
    <w:rsid w:val="00C17F40"/>
    <w:rsid w:val="00C21E5D"/>
    <w:rsid w:val="00C2258F"/>
    <w:rsid w:val="00C22FFB"/>
    <w:rsid w:val="00C23343"/>
    <w:rsid w:val="00C23817"/>
    <w:rsid w:val="00C25818"/>
    <w:rsid w:val="00C26023"/>
    <w:rsid w:val="00C27A00"/>
    <w:rsid w:val="00C30528"/>
    <w:rsid w:val="00C30A6B"/>
    <w:rsid w:val="00C329E9"/>
    <w:rsid w:val="00C32C75"/>
    <w:rsid w:val="00C3445C"/>
    <w:rsid w:val="00C34E72"/>
    <w:rsid w:val="00C3528B"/>
    <w:rsid w:val="00C35579"/>
    <w:rsid w:val="00C362D0"/>
    <w:rsid w:val="00C36467"/>
    <w:rsid w:val="00C36694"/>
    <w:rsid w:val="00C36D9D"/>
    <w:rsid w:val="00C3751B"/>
    <w:rsid w:val="00C37B19"/>
    <w:rsid w:val="00C406B1"/>
    <w:rsid w:val="00C43333"/>
    <w:rsid w:val="00C45D57"/>
    <w:rsid w:val="00C46237"/>
    <w:rsid w:val="00C468CC"/>
    <w:rsid w:val="00C47283"/>
    <w:rsid w:val="00C4799F"/>
    <w:rsid w:val="00C47B77"/>
    <w:rsid w:val="00C47CCF"/>
    <w:rsid w:val="00C527F4"/>
    <w:rsid w:val="00C56DEB"/>
    <w:rsid w:val="00C56E88"/>
    <w:rsid w:val="00C60379"/>
    <w:rsid w:val="00C6049B"/>
    <w:rsid w:val="00C6065F"/>
    <w:rsid w:val="00C61F1E"/>
    <w:rsid w:val="00C62677"/>
    <w:rsid w:val="00C62AC1"/>
    <w:rsid w:val="00C650A4"/>
    <w:rsid w:val="00C67721"/>
    <w:rsid w:val="00C75523"/>
    <w:rsid w:val="00C756FB"/>
    <w:rsid w:val="00C764F8"/>
    <w:rsid w:val="00C76FCB"/>
    <w:rsid w:val="00C77474"/>
    <w:rsid w:val="00C77731"/>
    <w:rsid w:val="00C810C4"/>
    <w:rsid w:val="00C81670"/>
    <w:rsid w:val="00C822B4"/>
    <w:rsid w:val="00C82442"/>
    <w:rsid w:val="00C82E59"/>
    <w:rsid w:val="00C82E8E"/>
    <w:rsid w:val="00C838CA"/>
    <w:rsid w:val="00C8481D"/>
    <w:rsid w:val="00C866A4"/>
    <w:rsid w:val="00C8730D"/>
    <w:rsid w:val="00C876FF"/>
    <w:rsid w:val="00C87AE0"/>
    <w:rsid w:val="00C9053D"/>
    <w:rsid w:val="00C90AC0"/>
    <w:rsid w:val="00C90DC0"/>
    <w:rsid w:val="00C91463"/>
    <w:rsid w:val="00C9156D"/>
    <w:rsid w:val="00C91D8B"/>
    <w:rsid w:val="00C92FB5"/>
    <w:rsid w:val="00C937A2"/>
    <w:rsid w:val="00C942B4"/>
    <w:rsid w:val="00C94850"/>
    <w:rsid w:val="00C9756C"/>
    <w:rsid w:val="00CA07D5"/>
    <w:rsid w:val="00CA0F75"/>
    <w:rsid w:val="00CA14A9"/>
    <w:rsid w:val="00CA160B"/>
    <w:rsid w:val="00CA1625"/>
    <w:rsid w:val="00CA20DF"/>
    <w:rsid w:val="00CA21D3"/>
    <w:rsid w:val="00CA2C87"/>
    <w:rsid w:val="00CA3682"/>
    <w:rsid w:val="00CA37AC"/>
    <w:rsid w:val="00CA4347"/>
    <w:rsid w:val="00CA5077"/>
    <w:rsid w:val="00CA62C2"/>
    <w:rsid w:val="00CA70BB"/>
    <w:rsid w:val="00CA7A8B"/>
    <w:rsid w:val="00CA7E77"/>
    <w:rsid w:val="00CB006B"/>
    <w:rsid w:val="00CB17CB"/>
    <w:rsid w:val="00CB20EF"/>
    <w:rsid w:val="00CB233E"/>
    <w:rsid w:val="00CB2F78"/>
    <w:rsid w:val="00CB46BF"/>
    <w:rsid w:val="00CB4AF1"/>
    <w:rsid w:val="00CB511B"/>
    <w:rsid w:val="00CB6BA0"/>
    <w:rsid w:val="00CB7B31"/>
    <w:rsid w:val="00CB7D4A"/>
    <w:rsid w:val="00CC239E"/>
    <w:rsid w:val="00CC477A"/>
    <w:rsid w:val="00CC5733"/>
    <w:rsid w:val="00CC5E7A"/>
    <w:rsid w:val="00CC6FEB"/>
    <w:rsid w:val="00CC764A"/>
    <w:rsid w:val="00CD05D2"/>
    <w:rsid w:val="00CD22F4"/>
    <w:rsid w:val="00CD288C"/>
    <w:rsid w:val="00CD3346"/>
    <w:rsid w:val="00CD74AC"/>
    <w:rsid w:val="00CD78DA"/>
    <w:rsid w:val="00CE10E0"/>
    <w:rsid w:val="00CE31B8"/>
    <w:rsid w:val="00CE39AB"/>
    <w:rsid w:val="00CE6479"/>
    <w:rsid w:val="00CE6876"/>
    <w:rsid w:val="00CE7B0B"/>
    <w:rsid w:val="00CE7D33"/>
    <w:rsid w:val="00CF038C"/>
    <w:rsid w:val="00CF0976"/>
    <w:rsid w:val="00CF0C80"/>
    <w:rsid w:val="00CF2226"/>
    <w:rsid w:val="00CF36FB"/>
    <w:rsid w:val="00CF3DCF"/>
    <w:rsid w:val="00CF3E92"/>
    <w:rsid w:val="00CF4094"/>
    <w:rsid w:val="00CF5D14"/>
    <w:rsid w:val="00CF7432"/>
    <w:rsid w:val="00D00A02"/>
    <w:rsid w:val="00D01E21"/>
    <w:rsid w:val="00D01E57"/>
    <w:rsid w:val="00D01FB7"/>
    <w:rsid w:val="00D02876"/>
    <w:rsid w:val="00D03729"/>
    <w:rsid w:val="00D03807"/>
    <w:rsid w:val="00D04621"/>
    <w:rsid w:val="00D04EE9"/>
    <w:rsid w:val="00D05A16"/>
    <w:rsid w:val="00D06254"/>
    <w:rsid w:val="00D076DE"/>
    <w:rsid w:val="00D07D4D"/>
    <w:rsid w:val="00D10683"/>
    <w:rsid w:val="00D1074E"/>
    <w:rsid w:val="00D11190"/>
    <w:rsid w:val="00D11E72"/>
    <w:rsid w:val="00D12A5F"/>
    <w:rsid w:val="00D12EA5"/>
    <w:rsid w:val="00D1409E"/>
    <w:rsid w:val="00D145A0"/>
    <w:rsid w:val="00D148E4"/>
    <w:rsid w:val="00D16468"/>
    <w:rsid w:val="00D16A63"/>
    <w:rsid w:val="00D20F71"/>
    <w:rsid w:val="00D20FFB"/>
    <w:rsid w:val="00D2133F"/>
    <w:rsid w:val="00D2157A"/>
    <w:rsid w:val="00D22BEE"/>
    <w:rsid w:val="00D23CFB"/>
    <w:rsid w:val="00D2427E"/>
    <w:rsid w:val="00D2621D"/>
    <w:rsid w:val="00D31063"/>
    <w:rsid w:val="00D32C69"/>
    <w:rsid w:val="00D333F0"/>
    <w:rsid w:val="00D34830"/>
    <w:rsid w:val="00D367F0"/>
    <w:rsid w:val="00D368C9"/>
    <w:rsid w:val="00D40A40"/>
    <w:rsid w:val="00D4121C"/>
    <w:rsid w:val="00D413EB"/>
    <w:rsid w:val="00D42A05"/>
    <w:rsid w:val="00D42A3E"/>
    <w:rsid w:val="00D45D90"/>
    <w:rsid w:val="00D47760"/>
    <w:rsid w:val="00D47A95"/>
    <w:rsid w:val="00D47B3B"/>
    <w:rsid w:val="00D5113E"/>
    <w:rsid w:val="00D5317C"/>
    <w:rsid w:val="00D53E3C"/>
    <w:rsid w:val="00D547FC"/>
    <w:rsid w:val="00D554B3"/>
    <w:rsid w:val="00D56E2D"/>
    <w:rsid w:val="00D57BAB"/>
    <w:rsid w:val="00D649CF"/>
    <w:rsid w:val="00D6533D"/>
    <w:rsid w:val="00D65DDD"/>
    <w:rsid w:val="00D65E33"/>
    <w:rsid w:val="00D662F3"/>
    <w:rsid w:val="00D6768F"/>
    <w:rsid w:val="00D70A1B"/>
    <w:rsid w:val="00D70DDE"/>
    <w:rsid w:val="00D71B4C"/>
    <w:rsid w:val="00D71EC3"/>
    <w:rsid w:val="00D80108"/>
    <w:rsid w:val="00D80B04"/>
    <w:rsid w:val="00D80EA8"/>
    <w:rsid w:val="00D811DC"/>
    <w:rsid w:val="00D8360C"/>
    <w:rsid w:val="00D850EB"/>
    <w:rsid w:val="00D86E7F"/>
    <w:rsid w:val="00D87393"/>
    <w:rsid w:val="00D87C41"/>
    <w:rsid w:val="00D87FB4"/>
    <w:rsid w:val="00D92DD2"/>
    <w:rsid w:val="00D92DDB"/>
    <w:rsid w:val="00D93323"/>
    <w:rsid w:val="00D93EBD"/>
    <w:rsid w:val="00D94C3D"/>
    <w:rsid w:val="00D94FDB"/>
    <w:rsid w:val="00D9560C"/>
    <w:rsid w:val="00D95DF0"/>
    <w:rsid w:val="00D963E3"/>
    <w:rsid w:val="00D966CF"/>
    <w:rsid w:val="00D97527"/>
    <w:rsid w:val="00D97A52"/>
    <w:rsid w:val="00DA05B6"/>
    <w:rsid w:val="00DA11C5"/>
    <w:rsid w:val="00DA1BBD"/>
    <w:rsid w:val="00DA2C93"/>
    <w:rsid w:val="00DA32C1"/>
    <w:rsid w:val="00DA4016"/>
    <w:rsid w:val="00DA4768"/>
    <w:rsid w:val="00DB0878"/>
    <w:rsid w:val="00DB12ED"/>
    <w:rsid w:val="00DB15C2"/>
    <w:rsid w:val="00DB1A5D"/>
    <w:rsid w:val="00DB26A9"/>
    <w:rsid w:val="00DB325D"/>
    <w:rsid w:val="00DB3E3B"/>
    <w:rsid w:val="00DB49C9"/>
    <w:rsid w:val="00DB68FC"/>
    <w:rsid w:val="00DB781A"/>
    <w:rsid w:val="00DC0486"/>
    <w:rsid w:val="00DC0F85"/>
    <w:rsid w:val="00DC1C30"/>
    <w:rsid w:val="00DC4FE4"/>
    <w:rsid w:val="00DC5544"/>
    <w:rsid w:val="00DC65C9"/>
    <w:rsid w:val="00DC6828"/>
    <w:rsid w:val="00DC73D6"/>
    <w:rsid w:val="00DC750B"/>
    <w:rsid w:val="00DC7BEC"/>
    <w:rsid w:val="00DD0A6D"/>
    <w:rsid w:val="00DD1990"/>
    <w:rsid w:val="00DD24DB"/>
    <w:rsid w:val="00DD2702"/>
    <w:rsid w:val="00DD2D2F"/>
    <w:rsid w:val="00DD2F80"/>
    <w:rsid w:val="00DD3468"/>
    <w:rsid w:val="00DD3534"/>
    <w:rsid w:val="00DD5FC9"/>
    <w:rsid w:val="00DD6CA2"/>
    <w:rsid w:val="00DD77AE"/>
    <w:rsid w:val="00DD7838"/>
    <w:rsid w:val="00DE1593"/>
    <w:rsid w:val="00DE1BD2"/>
    <w:rsid w:val="00DE1C51"/>
    <w:rsid w:val="00DE2448"/>
    <w:rsid w:val="00DE334F"/>
    <w:rsid w:val="00DE3ED5"/>
    <w:rsid w:val="00DE404A"/>
    <w:rsid w:val="00DE47B7"/>
    <w:rsid w:val="00DE6A46"/>
    <w:rsid w:val="00DE74C4"/>
    <w:rsid w:val="00DE7BC4"/>
    <w:rsid w:val="00DE7E24"/>
    <w:rsid w:val="00DF1F56"/>
    <w:rsid w:val="00DF26C9"/>
    <w:rsid w:val="00DF285C"/>
    <w:rsid w:val="00DF3893"/>
    <w:rsid w:val="00DF3FC2"/>
    <w:rsid w:val="00DF41D4"/>
    <w:rsid w:val="00DF477E"/>
    <w:rsid w:val="00DF52BD"/>
    <w:rsid w:val="00DF68BB"/>
    <w:rsid w:val="00DF71FE"/>
    <w:rsid w:val="00DF79B6"/>
    <w:rsid w:val="00E00E57"/>
    <w:rsid w:val="00E01C43"/>
    <w:rsid w:val="00E06548"/>
    <w:rsid w:val="00E065AA"/>
    <w:rsid w:val="00E10264"/>
    <w:rsid w:val="00E109CF"/>
    <w:rsid w:val="00E113B2"/>
    <w:rsid w:val="00E12783"/>
    <w:rsid w:val="00E1378B"/>
    <w:rsid w:val="00E146B4"/>
    <w:rsid w:val="00E156F4"/>
    <w:rsid w:val="00E1783A"/>
    <w:rsid w:val="00E17C27"/>
    <w:rsid w:val="00E22182"/>
    <w:rsid w:val="00E23B09"/>
    <w:rsid w:val="00E23BE6"/>
    <w:rsid w:val="00E30732"/>
    <w:rsid w:val="00E30B23"/>
    <w:rsid w:val="00E30C46"/>
    <w:rsid w:val="00E31435"/>
    <w:rsid w:val="00E31B2F"/>
    <w:rsid w:val="00E3389E"/>
    <w:rsid w:val="00E33EE2"/>
    <w:rsid w:val="00E34092"/>
    <w:rsid w:val="00E341A9"/>
    <w:rsid w:val="00E353B0"/>
    <w:rsid w:val="00E4280C"/>
    <w:rsid w:val="00E43159"/>
    <w:rsid w:val="00E431AD"/>
    <w:rsid w:val="00E4478F"/>
    <w:rsid w:val="00E44B73"/>
    <w:rsid w:val="00E44EE6"/>
    <w:rsid w:val="00E44F0E"/>
    <w:rsid w:val="00E45FA4"/>
    <w:rsid w:val="00E46A63"/>
    <w:rsid w:val="00E46EB7"/>
    <w:rsid w:val="00E47C98"/>
    <w:rsid w:val="00E50BB8"/>
    <w:rsid w:val="00E51406"/>
    <w:rsid w:val="00E5260F"/>
    <w:rsid w:val="00E53051"/>
    <w:rsid w:val="00E536D6"/>
    <w:rsid w:val="00E54ECF"/>
    <w:rsid w:val="00E56154"/>
    <w:rsid w:val="00E566AC"/>
    <w:rsid w:val="00E5789A"/>
    <w:rsid w:val="00E579D0"/>
    <w:rsid w:val="00E57C93"/>
    <w:rsid w:val="00E603D7"/>
    <w:rsid w:val="00E610AE"/>
    <w:rsid w:val="00E618F6"/>
    <w:rsid w:val="00E61963"/>
    <w:rsid w:val="00E6295D"/>
    <w:rsid w:val="00E63114"/>
    <w:rsid w:val="00E63F72"/>
    <w:rsid w:val="00E65BEB"/>
    <w:rsid w:val="00E67762"/>
    <w:rsid w:val="00E70831"/>
    <w:rsid w:val="00E709E9"/>
    <w:rsid w:val="00E711F0"/>
    <w:rsid w:val="00E72334"/>
    <w:rsid w:val="00E72AF3"/>
    <w:rsid w:val="00E737E4"/>
    <w:rsid w:val="00E73B8A"/>
    <w:rsid w:val="00E740DA"/>
    <w:rsid w:val="00E74C19"/>
    <w:rsid w:val="00E74D84"/>
    <w:rsid w:val="00E76D5F"/>
    <w:rsid w:val="00E76D7F"/>
    <w:rsid w:val="00E803A6"/>
    <w:rsid w:val="00E80FE1"/>
    <w:rsid w:val="00E81296"/>
    <w:rsid w:val="00E8188D"/>
    <w:rsid w:val="00E81C4D"/>
    <w:rsid w:val="00E830CC"/>
    <w:rsid w:val="00E84539"/>
    <w:rsid w:val="00E8458A"/>
    <w:rsid w:val="00E85BBE"/>
    <w:rsid w:val="00E87A64"/>
    <w:rsid w:val="00E904EF"/>
    <w:rsid w:val="00E908CB"/>
    <w:rsid w:val="00E90F43"/>
    <w:rsid w:val="00E91B4E"/>
    <w:rsid w:val="00E9291A"/>
    <w:rsid w:val="00E929F0"/>
    <w:rsid w:val="00E93BE7"/>
    <w:rsid w:val="00E93CCB"/>
    <w:rsid w:val="00E943D3"/>
    <w:rsid w:val="00E966BB"/>
    <w:rsid w:val="00E97072"/>
    <w:rsid w:val="00EA1DAB"/>
    <w:rsid w:val="00EA26F6"/>
    <w:rsid w:val="00EA2D81"/>
    <w:rsid w:val="00EA380E"/>
    <w:rsid w:val="00EA5EB4"/>
    <w:rsid w:val="00EA6129"/>
    <w:rsid w:val="00EA6B12"/>
    <w:rsid w:val="00EA73A7"/>
    <w:rsid w:val="00EB05CA"/>
    <w:rsid w:val="00EB0692"/>
    <w:rsid w:val="00EB1AB6"/>
    <w:rsid w:val="00EB2A25"/>
    <w:rsid w:val="00EB2E46"/>
    <w:rsid w:val="00EB3BF1"/>
    <w:rsid w:val="00EB5001"/>
    <w:rsid w:val="00EB57B4"/>
    <w:rsid w:val="00EB676C"/>
    <w:rsid w:val="00EB6AEC"/>
    <w:rsid w:val="00EB72A2"/>
    <w:rsid w:val="00EC1345"/>
    <w:rsid w:val="00EC260F"/>
    <w:rsid w:val="00EC3864"/>
    <w:rsid w:val="00EC428C"/>
    <w:rsid w:val="00EC55FC"/>
    <w:rsid w:val="00EC6426"/>
    <w:rsid w:val="00EC66CA"/>
    <w:rsid w:val="00EC6BD0"/>
    <w:rsid w:val="00EC760D"/>
    <w:rsid w:val="00EC7638"/>
    <w:rsid w:val="00EC7C38"/>
    <w:rsid w:val="00ED181F"/>
    <w:rsid w:val="00ED210F"/>
    <w:rsid w:val="00ED21B1"/>
    <w:rsid w:val="00ED30AB"/>
    <w:rsid w:val="00ED35AB"/>
    <w:rsid w:val="00ED3BF1"/>
    <w:rsid w:val="00ED3FE0"/>
    <w:rsid w:val="00ED4810"/>
    <w:rsid w:val="00ED54A6"/>
    <w:rsid w:val="00ED5798"/>
    <w:rsid w:val="00ED691E"/>
    <w:rsid w:val="00EE0722"/>
    <w:rsid w:val="00EE1624"/>
    <w:rsid w:val="00EE2266"/>
    <w:rsid w:val="00EE3741"/>
    <w:rsid w:val="00EE4B26"/>
    <w:rsid w:val="00EE5922"/>
    <w:rsid w:val="00EE7EF5"/>
    <w:rsid w:val="00EF083C"/>
    <w:rsid w:val="00EF0DE9"/>
    <w:rsid w:val="00EF27B4"/>
    <w:rsid w:val="00EF2FF6"/>
    <w:rsid w:val="00EF4CAB"/>
    <w:rsid w:val="00EF548F"/>
    <w:rsid w:val="00EF79D3"/>
    <w:rsid w:val="00F0175D"/>
    <w:rsid w:val="00F02FFC"/>
    <w:rsid w:val="00F032E1"/>
    <w:rsid w:val="00F04582"/>
    <w:rsid w:val="00F053E8"/>
    <w:rsid w:val="00F0564A"/>
    <w:rsid w:val="00F07DF4"/>
    <w:rsid w:val="00F112DD"/>
    <w:rsid w:val="00F11387"/>
    <w:rsid w:val="00F119E0"/>
    <w:rsid w:val="00F12739"/>
    <w:rsid w:val="00F127A2"/>
    <w:rsid w:val="00F12BF6"/>
    <w:rsid w:val="00F12FA7"/>
    <w:rsid w:val="00F134D6"/>
    <w:rsid w:val="00F134F1"/>
    <w:rsid w:val="00F1369A"/>
    <w:rsid w:val="00F139FF"/>
    <w:rsid w:val="00F13FC7"/>
    <w:rsid w:val="00F14093"/>
    <w:rsid w:val="00F142E9"/>
    <w:rsid w:val="00F146A2"/>
    <w:rsid w:val="00F1590B"/>
    <w:rsid w:val="00F15E5B"/>
    <w:rsid w:val="00F1621A"/>
    <w:rsid w:val="00F163C9"/>
    <w:rsid w:val="00F16798"/>
    <w:rsid w:val="00F16C3A"/>
    <w:rsid w:val="00F17408"/>
    <w:rsid w:val="00F21310"/>
    <w:rsid w:val="00F214F9"/>
    <w:rsid w:val="00F238D5"/>
    <w:rsid w:val="00F248AF"/>
    <w:rsid w:val="00F25FFD"/>
    <w:rsid w:val="00F26753"/>
    <w:rsid w:val="00F275EA"/>
    <w:rsid w:val="00F27757"/>
    <w:rsid w:val="00F279DC"/>
    <w:rsid w:val="00F311CF"/>
    <w:rsid w:val="00F31201"/>
    <w:rsid w:val="00F32DCB"/>
    <w:rsid w:val="00F33291"/>
    <w:rsid w:val="00F3368F"/>
    <w:rsid w:val="00F35E88"/>
    <w:rsid w:val="00F363F0"/>
    <w:rsid w:val="00F3662D"/>
    <w:rsid w:val="00F36692"/>
    <w:rsid w:val="00F3690A"/>
    <w:rsid w:val="00F4101D"/>
    <w:rsid w:val="00F411D2"/>
    <w:rsid w:val="00F41402"/>
    <w:rsid w:val="00F415A0"/>
    <w:rsid w:val="00F42A7E"/>
    <w:rsid w:val="00F43BB5"/>
    <w:rsid w:val="00F43D5A"/>
    <w:rsid w:val="00F43DFE"/>
    <w:rsid w:val="00F441E4"/>
    <w:rsid w:val="00F4454A"/>
    <w:rsid w:val="00F445B3"/>
    <w:rsid w:val="00F44D15"/>
    <w:rsid w:val="00F45682"/>
    <w:rsid w:val="00F462DF"/>
    <w:rsid w:val="00F46F9B"/>
    <w:rsid w:val="00F50DAC"/>
    <w:rsid w:val="00F52522"/>
    <w:rsid w:val="00F52BDF"/>
    <w:rsid w:val="00F548E5"/>
    <w:rsid w:val="00F54F60"/>
    <w:rsid w:val="00F55EE1"/>
    <w:rsid w:val="00F5744A"/>
    <w:rsid w:val="00F578F2"/>
    <w:rsid w:val="00F6088B"/>
    <w:rsid w:val="00F61079"/>
    <w:rsid w:val="00F622B4"/>
    <w:rsid w:val="00F62EC8"/>
    <w:rsid w:val="00F63141"/>
    <w:rsid w:val="00F64B1B"/>
    <w:rsid w:val="00F657FD"/>
    <w:rsid w:val="00F66653"/>
    <w:rsid w:val="00F66AFE"/>
    <w:rsid w:val="00F67158"/>
    <w:rsid w:val="00F70943"/>
    <w:rsid w:val="00F71BEF"/>
    <w:rsid w:val="00F72D1D"/>
    <w:rsid w:val="00F72FA7"/>
    <w:rsid w:val="00F73909"/>
    <w:rsid w:val="00F74DE8"/>
    <w:rsid w:val="00F74E6B"/>
    <w:rsid w:val="00F75025"/>
    <w:rsid w:val="00F76DBE"/>
    <w:rsid w:val="00F77ADD"/>
    <w:rsid w:val="00F81C66"/>
    <w:rsid w:val="00F84480"/>
    <w:rsid w:val="00F84492"/>
    <w:rsid w:val="00F86056"/>
    <w:rsid w:val="00F86241"/>
    <w:rsid w:val="00F91066"/>
    <w:rsid w:val="00F91141"/>
    <w:rsid w:val="00F920B1"/>
    <w:rsid w:val="00F92D67"/>
    <w:rsid w:val="00F93598"/>
    <w:rsid w:val="00F93F3B"/>
    <w:rsid w:val="00F95B4B"/>
    <w:rsid w:val="00F97357"/>
    <w:rsid w:val="00FA0EFD"/>
    <w:rsid w:val="00FA178F"/>
    <w:rsid w:val="00FA2027"/>
    <w:rsid w:val="00FA3579"/>
    <w:rsid w:val="00FA3601"/>
    <w:rsid w:val="00FA449C"/>
    <w:rsid w:val="00FA461C"/>
    <w:rsid w:val="00FA4BDF"/>
    <w:rsid w:val="00FA5CAB"/>
    <w:rsid w:val="00FA5E18"/>
    <w:rsid w:val="00FA7BD6"/>
    <w:rsid w:val="00FB0752"/>
    <w:rsid w:val="00FB299E"/>
    <w:rsid w:val="00FB3C53"/>
    <w:rsid w:val="00FB4409"/>
    <w:rsid w:val="00FB471B"/>
    <w:rsid w:val="00FB6353"/>
    <w:rsid w:val="00FB6C76"/>
    <w:rsid w:val="00FB77ED"/>
    <w:rsid w:val="00FB7A84"/>
    <w:rsid w:val="00FC0060"/>
    <w:rsid w:val="00FC19B9"/>
    <w:rsid w:val="00FC3127"/>
    <w:rsid w:val="00FC5394"/>
    <w:rsid w:val="00FC579F"/>
    <w:rsid w:val="00FC6617"/>
    <w:rsid w:val="00FC75D8"/>
    <w:rsid w:val="00FD0BC0"/>
    <w:rsid w:val="00FD3911"/>
    <w:rsid w:val="00FD3FE4"/>
    <w:rsid w:val="00FD4420"/>
    <w:rsid w:val="00FD66C9"/>
    <w:rsid w:val="00FE00E0"/>
    <w:rsid w:val="00FE1638"/>
    <w:rsid w:val="00FE222A"/>
    <w:rsid w:val="00FE2E5F"/>
    <w:rsid w:val="00FE2E7F"/>
    <w:rsid w:val="00FE3721"/>
    <w:rsid w:val="00FE50C6"/>
    <w:rsid w:val="00FE5747"/>
    <w:rsid w:val="00FE5965"/>
    <w:rsid w:val="00FE64EF"/>
    <w:rsid w:val="00FE7777"/>
    <w:rsid w:val="00FF01AB"/>
    <w:rsid w:val="00FF05C2"/>
    <w:rsid w:val="00FF16B8"/>
    <w:rsid w:val="00FF28C2"/>
    <w:rsid w:val="00FF2954"/>
    <w:rsid w:val="00FF4BE2"/>
    <w:rsid w:val="00FF4DD7"/>
    <w:rsid w:val="00FF536B"/>
    <w:rsid w:val="00FF53CE"/>
    <w:rsid w:val="00FF5AAD"/>
    <w:rsid w:val="00FF6361"/>
    <w:rsid w:val="00FF678F"/>
    <w:rsid w:val="00FF69BC"/>
    <w:rsid w:val="00FF7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C0AFE4"/>
  <w15:chartTrackingRefBased/>
  <w15:docId w15:val="{F6E543CF-3EBF-4B9D-B822-90B2860F0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pPr>
      <w:keepNext/>
      <w:outlineLvl w:val="0"/>
    </w:pPr>
    <w:rPr>
      <w:rFonts w:ascii=".VnTime" w:hAnsi=".VnTime"/>
      <w:b/>
      <w:bCs/>
      <w:i/>
      <w:iCs/>
      <w:color w:val="000000"/>
      <w:spacing w:val="2"/>
      <w:position w:val="2"/>
      <w:lang w:val="x-none" w:eastAsia="x-none"/>
    </w:rPr>
  </w:style>
  <w:style w:type="paragraph" w:styleId="Heading2">
    <w:name w:val="heading 2"/>
    <w:aliases w:val="D&amp;M Heading 2"/>
    <w:basedOn w:val="Normal"/>
    <w:next w:val="Normal"/>
    <w:link w:val="Heading2Char"/>
    <w:qFormat/>
    <w:pPr>
      <w:keepNext/>
      <w:jc w:val="right"/>
      <w:outlineLvl w:val="1"/>
    </w:pPr>
    <w:rPr>
      <w:rFonts w:ascii=".VnTime" w:hAnsi=".VnTime"/>
      <w:bCs/>
      <w:i/>
      <w:iCs/>
      <w:color w:val="000000"/>
      <w:spacing w:val="2"/>
      <w:position w:val="2"/>
      <w:sz w:val="26"/>
      <w:szCs w:val="20"/>
    </w:rPr>
  </w:style>
  <w:style w:type="paragraph" w:styleId="Heading3">
    <w:name w:val="heading 3"/>
    <w:basedOn w:val="Normal"/>
    <w:next w:val="Normal"/>
    <w:qFormat/>
    <w:pPr>
      <w:keepNext/>
      <w:outlineLvl w:val="2"/>
    </w:pPr>
    <w:rPr>
      <w:rFonts w:ascii=".VnTimeH" w:hAnsi=".VnTimeH"/>
      <w:b/>
      <w:bCs/>
      <w:iCs/>
      <w:color w:val="000000"/>
      <w:spacing w:val="2"/>
      <w:position w:val="2"/>
      <w:szCs w:val="26"/>
    </w:rPr>
  </w:style>
  <w:style w:type="paragraph" w:styleId="Heading4">
    <w:name w:val="heading 4"/>
    <w:basedOn w:val="Normal"/>
    <w:next w:val="Normal"/>
    <w:qFormat/>
    <w:pPr>
      <w:keepNext/>
      <w:jc w:val="center"/>
      <w:outlineLvl w:val="3"/>
    </w:pPr>
    <w:rPr>
      <w:rFonts w:ascii=".VnTimeH" w:hAnsi=".VnTimeH"/>
      <w:b/>
      <w:bCs/>
      <w:iCs/>
      <w:color w:val="000000"/>
      <w:spacing w:val="2"/>
      <w:position w:val="2"/>
      <w:sz w:val="26"/>
      <w:szCs w:val="26"/>
    </w:rPr>
  </w:style>
  <w:style w:type="paragraph" w:styleId="Heading5">
    <w:name w:val="heading 5"/>
    <w:basedOn w:val="Normal"/>
    <w:next w:val="Normal"/>
    <w:link w:val="Heading5Char"/>
    <w:qFormat/>
    <w:rsid w:val="00FF2954"/>
    <w:pPr>
      <w:keepNext/>
      <w:tabs>
        <w:tab w:val="num" w:pos="1008"/>
      </w:tabs>
      <w:spacing w:before="40" w:after="240"/>
      <w:ind w:left="1008" w:hanging="1008"/>
      <w:outlineLvl w:val="4"/>
    </w:pPr>
    <w:rPr>
      <w:rFonts w:ascii="Calibri" w:eastAsia="Calibri" w:hAnsi="Calibri"/>
      <w:b/>
      <w:szCs w:val="20"/>
      <w:lang w:val="en-AU" w:eastAsia="x-none"/>
    </w:rPr>
  </w:style>
  <w:style w:type="paragraph" w:styleId="Heading6">
    <w:name w:val="heading 6"/>
    <w:basedOn w:val="Normal"/>
    <w:next w:val="Normal"/>
    <w:link w:val="Heading6Char"/>
    <w:qFormat/>
    <w:rsid w:val="00FF2954"/>
    <w:pPr>
      <w:keepNext/>
      <w:tabs>
        <w:tab w:val="num" w:pos="1152"/>
      </w:tabs>
      <w:spacing w:before="40" w:after="240"/>
      <w:ind w:left="1152" w:hanging="1152"/>
      <w:outlineLvl w:val="5"/>
    </w:pPr>
    <w:rPr>
      <w:rFonts w:ascii="Calibri" w:eastAsia="Calibri" w:hAnsi="Calibri"/>
      <w:b/>
      <w:szCs w:val="20"/>
      <w:lang w:val="en-AU" w:eastAsia="x-none"/>
    </w:rPr>
  </w:style>
  <w:style w:type="paragraph" w:styleId="Heading7">
    <w:name w:val="heading 7"/>
    <w:basedOn w:val="Normal"/>
    <w:next w:val="Normal"/>
    <w:link w:val="Heading7Char"/>
    <w:qFormat/>
    <w:rsid w:val="00FF2954"/>
    <w:pPr>
      <w:keepNext/>
      <w:tabs>
        <w:tab w:val="num" w:pos="1296"/>
      </w:tabs>
      <w:spacing w:before="40" w:after="240"/>
      <w:ind w:left="1296" w:hanging="1296"/>
      <w:outlineLvl w:val="6"/>
    </w:pPr>
    <w:rPr>
      <w:rFonts w:ascii="Calibri" w:eastAsia="Calibri" w:hAnsi="Calibri"/>
      <w:b/>
      <w:szCs w:val="20"/>
      <w:lang w:val="en-AU" w:eastAsia="x-none"/>
    </w:rPr>
  </w:style>
  <w:style w:type="paragraph" w:styleId="Heading8">
    <w:name w:val="heading 8"/>
    <w:basedOn w:val="Normal"/>
    <w:next w:val="Normal"/>
    <w:link w:val="Heading8Char"/>
    <w:qFormat/>
    <w:rsid w:val="00FF2954"/>
    <w:pPr>
      <w:keepNext/>
      <w:tabs>
        <w:tab w:val="num" w:pos="1440"/>
      </w:tabs>
      <w:spacing w:before="40" w:after="240"/>
      <w:ind w:left="1440" w:hanging="1440"/>
      <w:outlineLvl w:val="7"/>
    </w:pPr>
    <w:rPr>
      <w:rFonts w:ascii="Calibri" w:eastAsia="Calibri" w:hAnsi="Calibri"/>
      <w:b/>
      <w:szCs w:val="20"/>
      <w:lang w:val="en-AU" w:eastAsia="x-none"/>
    </w:rPr>
  </w:style>
  <w:style w:type="paragraph" w:styleId="Heading9">
    <w:name w:val="heading 9"/>
    <w:basedOn w:val="Normal"/>
    <w:next w:val="Normal"/>
    <w:link w:val="Heading9Char"/>
    <w:qFormat/>
    <w:rsid w:val="00FF2954"/>
    <w:pPr>
      <w:keepNext/>
      <w:tabs>
        <w:tab w:val="num" w:pos="1584"/>
      </w:tabs>
      <w:spacing w:before="40" w:after="240"/>
      <w:ind w:left="1584" w:hanging="1584"/>
      <w:outlineLvl w:val="8"/>
    </w:pPr>
    <w:rPr>
      <w:rFonts w:ascii="Calibri" w:eastAsia="Calibri" w:hAnsi="Calibri"/>
      <w:b/>
      <w:szCs w:val="20"/>
      <w:lang w:val="en-A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firstLine="720"/>
      <w:jc w:val="both"/>
    </w:pPr>
    <w:rPr>
      <w:rFonts w:ascii=".VnTime" w:hAnsi=".VnTime"/>
      <w:sz w:val="26"/>
    </w:rPr>
  </w:style>
  <w:style w:type="paragraph" w:styleId="BalloonText">
    <w:name w:val="Balloon Text"/>
    <w:basedOn w:val="Normal"/>
    <w:semiHidden/>
    <w:rsid w:val="00D333F0"/>
    <w:rPr>
      <w:rFonts w:ascii="Tahoma" w:hAnsi="Tahoma" w:cs="Tahoma"/>
      <w:sz w:val="16"/>
      <w:szCs w:val="16"/>
    </w:rPr>
  </w:style>
  <w:style w:type="character" w:customStyle="1" w:styleId="Heading5Char">
    <w:name w:val="Heading 5 Char"/>
    <w:link w:val="Heading5"/>
    <w:rsid w:val="00FF2954"/>
    <w:rPr>
      <w:rFonts w:ascii="Calibri" w:eastAsia="Calibri" w:hAnsi="Calibri"/>
      <w:b/>
      <w:sz w:val="24"/>
      <w:lang w:val="en-AU" w:eastAsia="x-none"/>
    </w:rPr>
  </w:style>
  <w:style w:type="character" w:customStyle="1" w:styleId="Heading6Char">
    <w:name w:val="Heading 6 Char"/>
    <w:link w:val="Heading6"/>
    <w:rsid w:val="00FF2954"/>
    <w:rPr>
      <w:rFonts w:ascii="Calibri" w:eastAsia="Calibri" w:hAnsi="Calibri"/>
      <w:b/>
      <w:sz w:val="24"/>
      <w:lang w:val="en-AU" w:eastAsia="x-none"/>
    </w:rPr>
  </w:style>
  <w:style w:type="character" w:customStyle="1" w:styleId="Heading7Char">
    <w:name w:val="Heading 7 Char"/>
    <w:link w:val="Heading7"/>
    <w:rsid w:val="00FF2954"/>
    <w:rPr>
      <w:rFonts w:ascii="Calibri" w:eastAsia="Calibri" w:hAnsi="Calibri"/>
      <w:b/>
      <w:sz w:val="24"/>
      <w:lang w:val="en-AU" w:eastAsia="x-none"/>
    </w:rPr>
  </w:style>
  <w:style w:type="character" w:customStyle="1" w:styleId="Heading8Char">
    <w:name w:val="Heading 8 Char"/>
    <w:link w:val="Heading8"/>
    <w:rsid w:val="00FF2954"/>
    <w:rPr>
      <w:rFonts w:ascii="Calibri" w:eastAsia="Calibri" w:hAnsi="Calibri"/>
      <w:b/>
      <w:sz w:val="24"/>
      <w:lang w:val="en-AU" w:eastAsia="x-none"/>
    </w:rPr>
  </w:style>
  <w:style w:type="character" w:customStyle="1" w:styleId="Heading9Char">
    <w:name w:val="Heading 9 Char"/>
    <w:link w:val="Heading9"/>
    <w:rsid w:val="00FF2954"/>
    <w:rPr>
      <w:rFonts w:ascii="Calibri" w:eastAsia="Calibri" w:hAnsi="Calibri"/>
      <w:b/>
      <w:sz w:val="24"/>
      <w:lang w:val="en-AU" w:eastAsia="x-none"/>
    </w:rPr>
  </w:style>
  <w:style w:type="character" w:customStyle="1" w:styleId="Heading2Char">
    <w:name w:val="Heading 2 Char"/>
    <w:aliases w:val="D&amp;M Heading 2 Char"/>
    <w:link w:val="Heading2"/>
    <w:rsid w:val="00FF2954"/>
    <w:rPr>
      <w:rFonts w:ascii=".VnTime" w:hAnsi=".VnTime"/>
      <w:bCs/>
      <w:i/>
      <w:iCs/>
      <w:color w:val="000000"/>
      <w:spacing w:val="2"/>
      <w:position w:val="2"/>
      <w:sz w:val="26"/>
      <w:lang w:val="en-US" w:eastAsia="en-US"/>
    </w:rPr>
  </w:style>
  <w:style w:type="character" w:customStyle="1" w:styleId="BodyTextIndentChar">
    <w:name w:val="Body Text Indent Char"/>
    <w:link w:val="BodyTextIndent"/>
    <w:rsid w:val="00FF2954"/>
    <w:rPr>
      <w:rFonts w:ascii=".VnTime" w:hAnsi=".VnTime"/>
      <w:sz w:val="26"/>
      <w:szCs w:val="24"/>
      <w:lang w:val="en-US" w:eastAsia="en-US"/>
    </w:rPr>
  </w:style>
  <w:style w:type="paragraph" w:customStyle="1" w:styleId="ModelNrmlSingle">
    <w:name w:val="ModelNrmlSingle"/>
    <w:basedOn w:val="Normal"/>
    <w:rsid w:val="003E7385"/>
    <w:pPr>
      <w:spacing w:after="240"/>
      <w:ind w:firstLine="720"/>
      <w:jc w:val="both"/>
    </w:pPr>
    <w:rPr>
      <w:sz w:val="22"/>
      <w:szCs w:val="20"/>
    </w:rPr>
  </w:style>
  <w:style w:type="paragraph" w:customStyle="1" w:styleId="MediumGrid21">
    <w:name w:val="Medium Grid 21"/>
    <w:uiPriority w:val="1"/>
    <w:qFormat/>
    <w:rsid w:val="00686991"/>
    <w:rPr>
      <w:rFonts w:ascii="Calibri" w:eastAsia="Calibri" w:hAnsi="Calibri"/>
      <w:sz w:val="22"/>
      <w:szCs w:val="22"/>
      <w:lang w:val="fi-FI"/>
    </w:rPr>
  </w:style>
  <w:style w:type="paragraph" w:styleId="CommentText">
    <w:name w:val="annotation text"/>
    <w:basedOn w:val="Normal"/>
    <w:link w:val="CommentTextChar"/>
    <w:rsid w:val="00686991"/>
    <w:rPr>
      <w:sz w:val="20"/>
      <w:szCs w:val="20"/>
    </w:rPr>
  </w:style>
  <w:style w:type="character" w:customStyle="1" w:styleId="CommentTextChar">
    <w:name w:val="Comment Text Char"/>
    <w:basedOn w:val="DefaultParagraphFont"/>
    <w:link w:val="CommentText"/>
    <w:rsid w:val="00686991"/>
  </w:style>
  <w:style w:type="paragraph" w:styleId="CommentSubject">
    <w:name w:val="annotation subject"/>
    <w:basedOn w:val="CommentText"/>
    <w:next w:val="CommentText"/>
    <w:link w:val="CommentSubjectChar"/>
    <w:rsid w:val="00686991"/>
    <w:rPr>
      <w:b/>
      <w:bCs/>
      <w:lang w:val="x-none" w:eastAsia="x-none"/>
    </w:rPr>
  </w:style>
  <w:style w:type="character" w:customStyle="1" w:styleId="CommentSubjectChar">
    <w:name w:val="Comment Subject Char"/>
    <w:link w:val="CommentSubject"/>
    <w:rsid w:val="00686991"/>
    <w:rPr>
      <w:b/>
      <w:bCs/>
    </w:rPr>
  </w:style>
  <w:style w:type="paragraph" w:styleId="BodyText3">
    <w:name w:val="Body Text 3"/>
    <w:basedOn w:val="Normal"/>
    <w:link w:val="BodyText3Char"/>
    <w:rsid w:val="00C77731"/>
    <w:pPr>
      <w:spacing w:after="120"/>
    </w:pPr>
    <w:rPr>
      <w:sz w:val="16"/>
      <w:szCs w:val="16"/>
      <w:lang w:val="x-none" w:eastAsia="x-none"/>
    </w:rPr>
  </w:style>
  <w:style w:type="character" w:customStyle="1" w:styleId="BodyText3Char">
    <w:name w:val="Body Text 3 Char"/>
    <w:link w:val="BodyText3"/>
    <w:rsid w:val="00C77731"/>
    <w:rPr>
      <w:sz w:val="16"/>
      <w:szCs w:val="16"/>
    </w:rPr>
  </w:style>
  <w:style w:type="paragraph" w:styleId="BodyTextIndent2">
    <w:name w:val="Body Text Indent 2"/>
    <w:basedOn w:val="Normal"/>
    <w:link w:val="BodyTextIndent2Char"/>
    <w:rsid w:val="00C77731"/>
    <w:pPr>
      <w:spacing w:after="120" w:line="480" w:lineRule="auto"/>
      <w:ind w:left="360"/>
    </w:pPr>
    <w:rPr>
      <w:lang w:val="x-none" w:eastAsia="x-none"/>
    </w:rPr>
  </w:style>
  <w:style w:type="character" w:customStyle="1" w:styleId="BodyTextIndent2Char">
    <w:name w:val="Body Text Indent 2 Char"/>
    <w:link w:val="BodyTextIndent2"/>
    <w:rsid w:val="00C77731"/>
    <w:rPr>
      <w:sz w:val="24"/>
      <w:szCs w:val="24"/>
    </w:rPr>
  </w:style>
  <w:style w:type="paragraph" w:styleId="Header">
    <w:name w:val="header"/>
    <w:basedOn w:val="Normal"/>
    <w:link w:val="HeaderChar"/>
    <w:uiPriority w:val="99"/>
    <w:rsid w:val="00D16468"/>
    <w:pPr>
      <w:tabs>
        <w:tab w:val="center" w:pos="4680"/>
        <w:tab w:val="right" w:pos="9360"/>
      </w:tabs>
    </w:pPr>
    <w:rPr>
      <w:lang w:val="x-none" w:eastAsia="x-none"/>
    </w:rPr>
  </w:style>
  <w:style w:type="character" w:customStyle="1" w:styleId="HeaderChar">
    <w:name w:val="Header Char"/>
    <w:link w:val="Header"/>
    <w:uiPriority w:val="99"/>
    <w:rsid w:val="00D16468"/>
    <w:rPr>
      <w:sz w:val="24"/>
      <w:szCs w:val="24"/>
    </w:rPr>
  </w:style>
  <w:style w:type="paragraph" w:styleId="Footer">
    <w:name w:val="footer"/>
    <w:basedOn w:val="Normal"/>
    <w:link w:val="FooterChar"/>
    <w:uiPriority w:val="99"/>
    <w:rsid w:val="00D16468"/>
    <w:pPr>
      <w:tabs>
        <w:tab w:val="center" w:pos="4680"/>
        <w:tab w:val="right" w:pos="9360"/>
      </w:tabs>
    </w:pPr>
    <w:rPr>
      <w:lang w:val="x-none" w:eastAsia="x-none"/>
    </w:rPr>
  </w:style>
  <w:style w:type="character" w:customStyle="1" w:styleId="FooterChar">
    <w:name w:val="Footer Char"/>
    <w:link w:val="Footer"/>
    <w:uiPriority w:val="99"/>
    <w:rsid w:val="00D16468"/>
    <w:rPr>
      <w:sz w:val="24"/>
      <w:szCs w:val="24"/>
    </w:rPr>
  </w:style>
  <w:style w:type="paragraph" w:customStyle="1" w:styleId="MediumGrid1-Accent21">
    <w:name w:val="Medium Grid 1 - Accent 21"/>
    <w:basedOn w:val="Normal"/>
    <w:uiPriority w:val="34"/>
    <w:qFormat/>
    <w:rsid w:val="00597875"/>
    <w:pPr>
      <w:spacing w:after="200" w:line="276" w:lineRule="auto"/>
      <w:ind w:left="720"/>
      <w:contextualSpacing/>
    </w:pPr>
    <w:rPr>
      <w:rFonts w:ascii="Calibri" w:eastAsia="Calibri" w:hAnsi="Calibri"/>
      <w:sz w:val="22"/>
      <w:szCs w:val="22"/>
      <w:lang w:val="vi-VN"/>
    </w:rPr>
  </w:style>
  <w:style w:type="paragraph" w:styleId="NormalWeb">
    <w:name w:val="Normal (Web)"/>
    <w:aliases w:val="Char Char Char, Char Char Char"/>
    <w:basedOn w:val="Normal"/>
    <w:link w:val="NormalWebChar"/>
    <w:uiPriority w:val="99"/>
    <w:rsid w:val="00395446"/>
    <w:pPr>
      <w:spacing w:before="100" w:beforeAutospacing="1" w:after="100" w:afterAutospacing="1"/>
    </w:pPr>
    <w:rPr>
      <w:lang w:val="x-none" w:eastAsia="x-none"/>
    </w:rPr>
  </w:style>
  <w:style w:type="character" w:styleId="Hyperlink">
    <w:name w:val="Hyperlink"/>
    <w:rsid w:val="00F42A7E"/>
    <w:rPr>
      <w:color w:val="0000FF"/>
      <w:u w:val="single"/>
    </w:rPr>
  </w:style>
  <w:style w:type="paragraph" w:customStyle="1" w:styleId="CharChar1CharCharCharCharCharCharCharCharCharChar">
    <w:name w:val="Char Char1 Char Char Char Char Char Char Char Char Char Char"/>
    <w:basedOn w:val="Normal"/>
    <w:rsid w:val="00AA6199"/>
    <w:pPr>
      <w:widowControl w:val="0"/>
      <w:spacing w:line="360" w:lineRule="auto"/>
      <w:ind w:firstLineChars="200" w:firstLine="200"/>
      <w:jc w:val="both"/>
    </w:pPr>
    <w:rPr>
      <w:rFonts w:ascii="SimSun" w:eastAsia="SimSun" w:hAnsi="SimSun" w:cs="SimSun"/>
      <w:kern w:val="2"/>
      <w:lang w:eastAsia="zh-CN"/>
    </w:rPr>
  </w:style>
  <w:style w:type="character" w:customStyle="1" w:styleId="normal-h1">
    <w:name w:val="normal-h1"/>
    <w:rsid w:val="002C2817"/>
    <w:rPr>
      <w:rFonts w:ascii="Times New Roman" w:hAnsi="Times New Roman" w:cs="Times New Roman" w:hint="default"/>
      <w:color w:val="0000FF"/>
      <w:sz w:val="24"/>
      <w:szCs w:val="24"/>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r,Char"/>
    <w:basedOn w:val="Normal"/>
    <w:link w:val="FootnoteTextChar"/>
    <w:unhideWhenUsed/>
    <w:qFormat/>
    <w:rsid w:val="008157CF"/>
    <w:rPr>
      <w:rFonts w:ascii="Calibri" w:hAnsi="Calibri"/>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Char Char"/>
    <w:link w:val="FootnoteText"/>
    <w:qFormat/>
    <w:rsid w:val="008157CF"/>
    <w:rPr>
      <w:rFonts w:ascii="Calibri" w:hAnsi="Calibri"/>
      <w:lang w:val="x-none" w:eastAsia="x-none"/>
    </w:rPr>
  </w:style>
  <w:style w:type="character" w:customStyle="1" w:styleId="NormalWebChar">
    <w:name w:val="Normal (Web) Char"/>
    <w:aliases w:val="Char Char Char Char, Char Char Char Char"/>
    <w:link w:val="NormalWeb"/>
    <w:uiPriority w:val="99"/>
    <w:locked/>
    <w:rsid w:val="002702C7"/>
    <w:rPr>
      <w:sz w:val="24"/>
      <w:szCs w:val="24"/>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qFormat/>
    <w:rsid w:val="00D31063"/>
    <w:rPr>
      <w:vertAlign w:val="superscript"/>
    </w:rPr>
  </w:style>
  <w:style w:type="character" w:customStyle="1" w:styleId="apple-converted-space">
    <w:name w:val="apple-converted-space"/>
    <w:rsid w:val="000A42C0"/>
  </w:style>
  <w:style w:type="table" w:styleId="TableGrid">
    <w:name w:val="Table Grid"/>
    <w:basedOn w:val="TableNormal"/>
    <w:rsid w:val="0092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D6B63"/>
    <w:pPr>
      <w:spacing w:after="120"/>
    </w:pPr>
    <w:rPr>
      <w:lang w:val="x-none" w:eastAsia="x-none"/>
    </w:rPr>
  </w:style>
  <w:style w:type="character" w:customStyle="1" w:styleId="BodyTextChar">
    <w:name w:val="Body Text Char"/>
    <w:link w:val="BodyText"/>
    <w:rsid w:val="009D6B63"/>
    <w:rPr>
      <w:sz w:val="24"/>
      <w:szCs w:val="24"/>
    </w:rPr>
  </w:style>
  <w:style w:type="character" w:customStyle="1" w:styleId="Heading1Char">
    <w:name w:val="Heading 1 Char"/>
    <w:link w:val="Heading1"/>
    <w:uiPriority w:val="9"/>
    <w:rsid w:val="00092BCF"/>
    <w:rPr>
      <w:rFonts w:ascii=".VnTime" w:hAnsi=".VnTime"/>
      <w:b/>
      <w:bCs/>
      <w:i/>
      <w:iCs/>
      <w:color w:val="000000"/>
      <w:spacing w:val="2"/>
      <w:position w:val="2"/>
      <w:sz w:val="24"/>
      <w:szCs w:val="24"/>
    </w:rPr>
  </w:style>
  <w:style w:type="paragraph" w:customStyle="1" w:styleId="ColorfulList-Accent11">
    <w:name w:val="Colorful List - Accent 11"/>
    <w:basedOn w:val="Normal"/>
    <w:uiPriority w:val="34"/>
    <w:qFormat/>
    <w:rsid w:val="008F1786"/>
    <w:pPr>
      <w:ind w:left="720"/>
      <w:contextualSpacing/>
    </w:pPr>
  </w:style>
  <w:style w:type="character" w:customStyle="1" w:styleId="Vnbnnidung2">
    <w:name w:val="Văn bản nội dung (2)_"/>
    <w:link w:val="Vnbnnidung21"/>
    <w:uiPriority w:val="99"/>
    <w:locked/>
    <w:rsid w:val="00AA538D"/>
    <w:rPr>
      <w:shd w:val="clear" w:color="auto" w:fill="FFFFFF"/>
    </w:rPr>
  </w:style>
  <w:style w:type="paragraph" w:customStyle="1" w:styleId="Vnbnnidung21">
    <w:name w:val="Văn bản nội dung (2)1"/>
    <w:basedOn w:val="Normal"/>
    <w:link w:val="Vnbnnidung2"/>
    <w:uiPriority w:val="99"/>
    <w:rsid w:val="00AA538D"/>
    <w:pPr>
      <w:widowControl w:val="0"/>
      <w:shd w:val="clear" w:color="auto" w:fill="FFFFFF"/>
      <w:spacing w:before="180" w:after="180" w:line="240" w:lineRule="atLeast"/>
      <w:jc w:val="both"/>
    </w:pPr>
    <w:rPr>
      <w:sz w:val="20"/>
      <w:szCs w:val="20"/>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qFormat/>
    <w:rsid w:val="00260AF6"/>
    <w:pPr>
      <w:spacing w:before="100" w:line="240" w:lineRule="exact"/>
    </w:pPr>
    <w:rPr>
      <w:sz w:val="20"/>
      <w:szCs w:val="20"/>
      <w:vertAlign w:val="superscript"/>
      <w:lang w:val="x-none" w:eastAsia="x-none"/>
    </w:rPr>
  </w:style>
  <w:style w:type="paragraph" w:customStyle="1" w:styleId="ColorfulList-Accent110">
    <w:name w:val="Colorful List - Accent 11"/>
    <w:basedOn w:val="Normal"/>
    <w:qFormat/>
    <w:rsid w:val="00441721"/>
    <w:pPr>
      <w:spacing w:after="200"/>
      <w:ind w:left="720"/>
      <w:contextualSpacing/>
    </w:pPr>
    <w:rPr>
      <w:rFonts w:eastAsia="Cambria"/>
      <w:sz w:val="28"/>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qFormat/>
    <w:rsid w:val="004430C4"/>
    <w:pPr>
      <w:spacing w:after="160" w:line="240" w:lineRule="exact"/>
    </w:pPr>
    <w:rPr>
      <w:rFonts w:ascii="Calibri" w:eastAsia="Calibri" w:hAnsi="Calibri"/>
      <w:sz w:val="22"/>
      <w:szCs w:val="22"/>
      <w:vertAlign w:val="superscript"/>
    </w:rPr>
  </w:style>
  <w:style w:type="paragraph" w:customStyle="1" w:styleId="ColorfulShading-Accent11">
    <w:name w:val="Colorful Shading - Accent 11"/>
    <w:hidden/>
    <w:uiPriority w:val="99"/>
    <w:semiHidden/>
    <w:rsid w:val="003A2EDD"/>
    <w:rPr>
      <w:sz w:val="24"/>
      <w:szCs w:val="24"/>
    </w:rPr>
  </w:style>
  <w:style w:type="character" w:styleId="CommentReference">
    <w:name w:val="annotation reference"/>
    <w:rsid w:val="00196747"/>
    <w:rPr>
      <w:sz w:val="16"/>
      <w:szCs w:val="16"/>
    </w:rPr>
  </w:style>
  <w:style w:type="paragraph" w:styleId="Revision">
    <w:name w:val="Revision"/>
    <w:hidden/>
    <w:uiPriority w:val="71"/>
    <w:rsid w:val="00632986"/>
    <w:rPr>
      <w:sz w:val="24"/>
      <w:szCs w:val="24"/>
    </w:rPr>
  </w:style>
  <w:style w:type="character" w:customStyle="1" w:styleId="fontstyle01">
    <w:name w:val="fontstyle01"/>
    <w:rsid w:val="008C0605"/>
    <w:rPr>
      <w:rFonts w:ascii="Times New Roman" w:hAnsi="Times New Roman" w:cs="Times New Roman" w:hint="default"/>
      <w:b w:val="0"/>
      <w:bCs w:val="0"/>
      <w:i w:val="0"/>
      <w:iCs w:val="0"/>
      <w:color w:val="000000"/>
      <w:sz w:val="28"/>
      <w:szCs w:val="28"/>
    </w:rPr>
  </w:style>
  <w:style w:type="character" w:customStyle="1" w:styleId="text">
    <w:name w:val="text"/>
    <w:rsid w:val="00FE2E7F"/>
  </w:style>
  <w:style w:type="paragraph" w:customStyle="1" w:styleId="Char2">
    <w:name w:val="Char2"/>
    <w:basedOn w:val="Normal"/>
    <w:autoRedefine/>
    <w:qFormat/>
    <w:rsid w:val="009419AE"/>
    <w:pPr>
      <w:jc w:val="both"/>
    </w:pPr>
    <w:rPr>
      <w:rFonts w:eastAsia="Calibri"/>
      <w:sz w:val="20"/>
      <w:szCs w:val="20"/>
      <w:vertAlign w:val="superscript"/>
      <w:lang w:val="vi-VN" w:eastAsia="vi-VN"/>
    </w:rPr>
  </w:style>
  <w:style w:type="paragraph" w:customStyle="1" w:styleId="normal-p">
    <w:name w:val="normal-p"/>
    <w:basedOn w:val="Normal"/>
    <w:uiPriority w:val="99"/>
    <w:qFormat/>
    <w:rsid w:val="00852BD4"/>
    <w:rPr>
      <w:sz w:val="20"/>
      <w:szCs w:val="20"/>
    </w:rPr>
  </w:style>
  <w:style w:type="character" w:customStyle="1" w:styleId="fontstyle21">
    <w:name w:val="fontstyle21"/>
    <w:rsid w:val="00FA3579"/>
    <w:rPr>
      <w:rFonts w:ascii="TimesNewRomanPS-BoldItalicMT" w:hAnsi="TimesNewRomanPS-BoldItalicMT" w:hint="default"/>
      <w:b/>
      <w:bCs/>
      <w:i/>
      <w:iCs/>
      <w:color w:val="000000"/>
      <w:sz w:val="28"/>
      <w:szCs w:val="28"/>
    </w:rPr>
  </w:style>
  <w:style w:type="paragraph" w:styleId="ListParagraph">
    <w:name w:val="List Paragraph"/>
    <w:basedOn w:val="Normal"/>
    <w:uiPriority w:val="34"/>
    <w:qFormat/>
    <w:rsid w:val="001F51F7"/>
    <w:pPr>
      <w:spacing w:after="160" w:line="259"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1599">
      <w:bodyDiv w:val="1"/>
      <w:marLeft w:val="0"/>
      <w:marRight w:val="0"/>
      <w:marTop w:val="0"/>
      <w:marBottom w:val="0"/>
      <w:divBdr>
        <w:top w:val="none" w:sz="0" w:space="0" w:color="auto"/>
        <w:left w:val="none" w:sz="0" w:space="0" w:color="auto"/>
        <w:bottom w:val="none" w:sz="0" w:space="0" w:color="auto"/>
        <w:right w:val="none" w:sz="0" w:space="0" w:color="auto"/>
      </w:divBdr>
    </w:div>
    <w:div w:id="19091238">
      <w:bodyDiv w:val="1"/>
      <w:marLeft w:val="0"/>
      <w:marRight w:val="0"/>
      <w:marTop w:val="0"/>
      <w:marBottom w:val="0"/>
      <w:divBdr>
        <w:top w:val="none" w:sz="0" w:space="0" w:color="auto"/>
        <w:left w:val="none" w:sz="0" w:space="0" w:color="auto"/>
        <w:bottom w:val="none" w:sz="0" w:space="0" w:color="auto"/>
        <w:right w:val="none" w:sz="0" w:space="0" w:color="auto"/>
      </w:divBdr>
    </w:div>
    <w:div w:id="29576266">
      <w:bodyDiv w:val="1"/>
      <w:marLeft w:val="0"/>
      <w:marRight w:val="0"/>
      <w:marTop w:val="0"/>
      <w:marBottom w:val="0"/>
      <w:divBdr>
        <w:top w:val="none" w:sz="0" w:space="0" w:color="auto"/>
        <w:left w:val="none" w:sz="0" w:space="0" w:color="auto"/>
        <w:bottom w:val="none" w:sz="0" w:space="0" w:color="auto"/>
        <w:right w:val="none" w:sz="0" w:space="0" w:color="auto"/>
      </w:divBdr>
    </w:div>
    <w:div w:id="75636600">
      <w:bodyDiv w:val="1"/>
      <w:marLeft w:val="0"/>
      <w:marRight w:val="0"/>
      <w:marTop w:val="0"/>
      <w:marBottom w:val="0"/>
      <w:divBdr>
        <w:top w:val="none" w:sz="0" w:space="0" w:color="auto"/>
        <w:left w:val="none" w:sz="0" w:space="0" w:color="auto"/>
        <w:bottom w:val="none" w:sz="0" w:space="0" w:color="auto"/>
        <w:right w:val="none" w:sz="0" w:space="0" w:color="auto"/>
      </w:divBdr>
    </w:div>
    <w:div w:id="179246989">
      <w:bodyDiv w:val="1"/>
      <w:marLeft w:val="0"/>
      <w:marRight w:val="0"/>
      <w:marTop w:val="0"/>
      <w:marBottom w:val="0"/>
      <w:divBdr>
        <w:top w:val="none" w:sz="0" w:space="0" w:color="auto"/>
        <w:left w:val="none" w:sz="0" w:space="0" w:color="auto"/>
        <w:bottom w:val="none" w:sz="0" w:space="0" w:color="auto"/>
        <w:right w:val="none" w:sz="0" w:space="0" w:color="auto"/>
      </w:divBdr>
    </w:div>
    <w:div w:id="180945705">
      <w:bodyDiv w:val="1"/>
      <w:marLeft w:val="0"/>
      <w:marRight w:val="0"/>
      <w:marTop w:val="0"/>
      <w:marBottom w:val="0"/>
      <w:divBdr>
        <w:top w:val="none" w:sz="0" w:space="0" w:color="auto"/>
        <w:left w:val="none" w:sz="0" w:space="0" w:color="auto"/>
        <w:bottom w:val="none" w:sz="0" w:space="0" w:color="auto"/>
        <w:right w:val="none" w:sz="0" w:space="0" w:color="auto"/>
      </w:divBdr>
    </w:div>
    <w:div w:id="191114247">
      <w:bodyDiv w:val="1"/>
      <w:marLeft w:val="0"/>
      <w:marRight w:val="0"/>
      <w:marTop w:val="0"/>
      <w:marBottom w:val="0"/>
      <w:divBdr>
        <w:top w:val="none" w:sz="0" w:space="0" w:color="auto"/>
        <w:left w:val="none" w:sz="0" w:space="0" w:color="auto"/>
        <w:bottom w:val="none" w:sz="0" w:space="0" w:color="auto"/>
        <w:right w:val="none" w:sz="0" w:space="0" w:color="auto"/>
      </w:divBdr>
    </w:div>
    <w:div w:id="219481832">
      <w:bodyDiv w:val="1"/>
      <w:marLeft w:val="0"/>
      <w:marRight w:val="0"/>
      <w:marTop w:val="0"/>
      <w:marBottom w:val="0"/>
      <w:divBdr>
        <w:top w:val="none" w:sz="0" w:space="0" w:color="auto"/>
        <w:left w:val="none" w:sz="0" w:space="0" w:color="auto"/>
        <w:bottom w:val="none" w:sz="0" w:space="0" w:color="auto"/>
        <w:right w:val="none" w:sz="0" w:space="0" w:color="auto"/>
      </w:divBdr>
    </w:div>
    <w:div w:id="300159413">
      <w:bodyDiv w:val="1"/>
      <w:marLeft w:val="0"/>
      <w:marRight w:val="0"/>
      <w:marTop w:val="0"/>
      <w:marBottom w:val="0"/>
      <w:divBdr>
        <w:top w:val="none" w:sz="0" w:space="0" w:color="auto"/>
        <w:left w:val="none" w:sz="0" w:space="0" w:color="auto"/>
        <w:bottom w:val="none" w:sz="0" w:space="0" w:color="auto"/>
        <w:right w:val="none" w:sz="0" w:space="0" w:color="auto"/>
      </w:divBdr>
    </w:div>
    <w:div w:id="308294547">
      <w:bodyDiv w:val="1"/>
      <w:marLeft w:val="0"/>
      <w:marRight w:val="0"/>
      <w:marTop w:val="0"/>
      <w:marBottom w:val="0"/>
      <w:divBdr>
        <w:top w:val="none" w:sz="0" w:space="0" w:color="auto"/>
        <w:left w:val="none" w:sz="0" w:space="0" w:color="auto"/>
        <w:bottom w:val="none" w:sz="0" w:space="0" w:color="auto"/>
        <w:right w:val="none" w:sz="0" w:space="0" w:color="auto"/>
      </w:divBdr>
    </w:div>
    <w:div w:id="357433373">
      <w:bodyDiv w:val="1"/>
      <w:marLeft w:val="0"/>
      <w:marRight w:val="0"/>
      <w:marTop w:val="0"/>
      <w:marBottom w:val="0"/>
      <w:divBdr>
        <w:top w:val="none" w:sz="0" w:space="0" w:color="auto"/>
        <w:left w:val="none" w:sz="0" w:space="0" w:color="auto"/>
        <w:bottom w:val="none" w:sz="0" w:space="0" w:color="auto"/>
        <w:right w:val="none" w:sz="0" w:space="0" w:color="auto"/>
      </w:divBdr>
    </w:div>
    <w:div w:id="386420627">
      <w:bodyDiv w:val="1"/>
      <w:marLeft w:val="0"/>
      <w:marRight w:val="0"/>
      <w:marTop w:val="0"/>
      <w:marBottom w:val="0"/>
      <w:divBdr>
        <w:top w:val="none" w:sz="0" w:space="0" w:color="auto"/>
        <w:left w:val="none" w:sz="0" w:space="0" w:color="auto"/>
        <w:bottom w:val="none" w:sz="0" w:space="0" w:color="auto"/>
        <w:right w:val="none" w:sz="0" w:space="0" w:color="auto"/>
      </w:divBdr>
    </w:div>
    <w:div w:id="394669515">
      <w:bodyDiv w:val="1"/>
      <w:marLeft w:val="0"/>
      <w:marRight w:val="0"/>
      <w:marTop w:val="0"/>
      <w:marBottom w:val="0"/>
      <w:divBdr>
        <w:top w:val="none" w:sz="0" w:space="0" w:color="auto"/>
        <w:left w:val="none" w:sz="0" w:space="0" w:color="auto"/>
        <w:bottom w:val="none" w:sz="0" w:space="0" w:color="auto"/>
        <w:right w:val="none" w:sz="0" w:space="0" w:color="auto"/>
      </w:divBdr>
    </w:div>
    <w:div w:id="402336178">
      <w:bodyDiv w:val="1"/>
      <w:marLeft w:val="0"/>
      <w:marRight w:val="0"/>
      <w:marTop w:val="0"/>
      <w:marBottom w:val="0"/>
      <w:divBdr>
        <w:top w:val="none" w:sz="0" w:space="0" w:color="auto"/>
        <w:left w:val="none" w:sz="0" w:space="0" w:color="auto"/>
        <w:bottom w:val="none" w:sz="0" w:space="0" w:color="auto"/>
        <w:right w:val="none" w:sz="0" w:space="0" w:color="auto"/>
      </w:divBdr>
    </w:div>
    <w:div w:id="409890331">
      <w:bodyDiv w:val="1"/>
      <w:marLeft w:val="0"/>
      <w:marRight w:val="0"/>
      <w:marTop w:val="0"/>
      <w:marBottom w:val="0"/>
      <w:divBdr>
        <w:top w:val="none" w:sz="0" w:space="0" w:color="auto"/>
        <w:left w:val="none" w:sz="0" w:space="0" w:color="auto"/>
        <w:bottom w:val="none" w:sz="0" w:space="0" w:color="auto"/>
        <w:right w:val="none" w:sz="0" w:space="0" w:color="auto"/>
      </w:divBdr>
    </w:div>
    <w:div w:id="429854261">
      <w:bodyDiv w:val="1"/>
      <w:marLeft w:val="0"/>
      <w:marRight w:val="0"/>
      <w:marTop w:val="0"/>
      <w:marBottom w:val="0"/>
      <w:divBdr>
        <w:top w:val="none" w:sz="0" w:space="0" w:color="auto"/>
        <w:left w:val="none" w:sz="0" w:space="0" w:color="auto"/>
        <w:bottom w:val="none" w:sz="0" w:space="0" w:color="auto"/>
        <w:right w:val="none" w:sz="0" w:space="0" w:color="auto"/>
      </w:divBdr>
    </w:div>
    <w:div w:id="445664652">
      <w:bodyDiv w:val="1"/>
      <w:marLeft w:val="0"/>
      <w:marRight w:val="0"/>
      <w:marTop w:val="0"/>
      <w:marBottom w:val="0"/>
      <w:divBdr>
        <w:top w:val="none" w:sz="0" w:space="0" w:color="auto"/>
        <w:left w:val="none" w:sz="0" w:space="0" w:color="auto"/>
        <w:bottom w:val="none" w:sz="0" w:space="0" w:color="auto"/>
        <w:right w:val="none" w:sz="0" w:space="0" w:color="auto"/>
      </w:divBdr>
    </w:div>
    <w:div w:id="483399692">
      <w:bodyDiv w:val="1"/>
      <w:marLeft w:val="0"/>
      <w:marRight w:val="0"/>
      <w:marTop w:val="0"/>
      <w:marBottom w:val="0"/>
      <w:divBdr>
        <w:top w:val="none" w:sz="0" w:space="0" w:color="auto"/>
        <w:left w:val="none" w:sz="0" w:space="0" w:color="auto"/>
        <w:bottom w:val="none" w:sz="0" w:space="0" w:color="auto"/>
        <w:right w:val="none" w:sz="0" w:space="0" w:color="auto"/>
      </w:divBdr>
    </w:div>
    <w:div w:id="491332177">
      <w:bodyDiv w:val="1"/>
      <w:marLeft w:val="0"/>
      <w:marRight w:val="0"/>
      <w:marTop w:val="0"/>
      <w:marBottom w:val="0"/>
      <w:divBdr>
        <w:top w:val="none" w:sz="0" w:space="0" w:color="auto"/>
        <w:left w:val="none" w:sz="0" w:space="0" w:color="auto"/>
        <w:bottom w:val="none" w:sz="0" w:space="0" w:color="auto"/>
        <w:right w:val="none" w:sz="0" w:space="0" w:color="auto"/>
      </w:divBdr>
      <w:divsChild>
        <w:div w:id="922299746">
          <w:marLeft w:val="0"/>
          <w:marRight w:val="0"/>
          <w:marTop w:val="0"/>
          <w:marBottom w:val="0"/>
          <w:divBdr>
            <w:top w:val="none" w:sz="0" w:space="0" w:color="auto"/>
            <w:left w:val="none" w:sz="0" w:space="0" w:color="auto"/>
            <w:bottom w:val="none" w:sz="0" w:space="0" w:color="auto"/>
            <w:right w:val="none" w:sz="0" w:space="0" w:color="auto"/>
          </w:divBdr>
        </w:div>
      </w:divsChild>
    </w:div>
    <w:div w:id="502474476">
      <w:bodyDiv w:val="1"/>
      <w:marLeft w:val="0"/>
      <w:marRight w:val="0"/>
      <w:marTop w:val="0"/>
      <w:marBottom w:val="0"/>
      <w:divBdr>
        <w:top w:val="none" w:sz="0" w:space="0" w:color="auto"/>
        <w:left w:val="none" w:sz="0" w:space="0" w:color="auto"/>
        <w:bottom w:val="none" w:sz="0" w:space="0" w:color="auto"/>
        <w:right w:val="none" w:sz="0" w:space="0" w:color="auto"/>
      </w:divBdr>
    </w:div>
    <w:div w:id="577055689">
      <w:bodyDiv w:val="1"/>
      <w:marLeft w:val="0"/>
      <w:marRight w:val="0"/>
      <w:marTop w:val="0"/>
      <w:marBottom w:val="0"/>
      <w:divBdr>
        <w:top w:val="none" w:sz="0" w:space="0" w:color="auto"/>
        <w:left w:val="none" w:sz="0" w:space="0" w:color="auto"/>
        <w:bottom w:val="none" w:sz="0" w:space="0" w:color="auto"/>
        <w:right w:val="none" w:sz="0" w:space="0" w:color="auto"/>
      </w:divBdr>
    </w:div>
    <w:div w:id="591936381">
      <w:bodyDiv w:val="1"/>
      <w:marLeft w:val="0"/>
      <w:marRight w:val="0"/>
      <w:marTop w:val="0"/>
      <w:marBottom w:val="0"/>
      <w:divBdr>
        <w:top w:val="none" w:sz="0" w:space="0" w:color="auto"/>
        <w:left w:val="none" w:sz="0" w:space="0" w:color="auto"/>
        <w:bottom w:val="none" w:sz="0" w:space="0" w:color="auto"/>
        <w:right w:val="none" w:sz="0" w:space="0" w:color="auto"/>
      </w:divBdr>
    </w:div>
    <w:div w:id="668489139">
      <w:bodyDiv w:val="1"/>
      <w:marLeft w:val="0"/>
      <w:marRight w:val="0"/>
      <w:marTop w:val="0"/>
      <w:marBottom w:val="0"/>
      <w:divBdr>
        <w:top w:val="none" w:sz="0" w:space="0" w:color="auto"/>
        <w:left w:val="none" w:sz="0" w:space="0" w:color="auto"/>
        <w:bottom w:val="none" w:sz="0" w:space="0" w:color="auto"/>
        <w:right w:val="none" w:sz="0" w:space="0" w:color="auto"/>
      </w:divBdr>
    </w:div>
    <w:div w:id="694843980">
      <w:bodyDiv w:val="1"/>
      <w:marLeft w:val="0"/>
      <w:marRight w:val="0"/>
      <w:marTop w:val="0"/>
      <w:marBottom w:val="0"/>
      <w:divBdr>
        <w:top w:val="none" w:sz="0" w:space="0" w:color="auto"/>
        <w:left w:val="none" w:sz="0" w:space="0" w:color="auto"/>
        <w:bottom w:val="none" w:sz="0" w:space="0" w:color="auto"/>
        <w:right w:val="none" w:sz="0" w:space="0" w:color="auto"/>
      </w:divBdr>
    </w:div>
    <w:div w:id="726301976">
      <w:bodyDiv w:val="1"/>
      <w:marLeft w:val="0"/>
      <w:marRight w:val="0"/>
      <w:marTop w:val="0"/>
      <w:marBottom w:val="0"/>
      <w:divBdr>
        <w:top w:val="none" w:sz="0" w:space="0" w:color="auto"/>
        <w:left w:val="none" w:sz="0" w:space="0" w:color="auto"/>
        <w:bottom w:val="none" w:sz="0" w:space="0" w:color="auto"/>
        <w:right w:val="none" w:sz="0" w:space="0" w:color="auto"/>
      </w:divBdr>
    </w:div>
    <w:div w:id="746072337">
      <w:bodyDiv w:val="1"/>
      <w:marLeft w:val="0"/>
      <w:marRight w:val="0"/>
      <w:marTop w:val="0"/>
      <w:marBottom w:val="0"/>
      <w:divBdr>
        <w:top w:val="none" w:sz="0" w:space="0" w:color="auto"/>
        <w:left w:val="none" w:sz="0" w:space="0" w:color="auto"/>
        <w:bottom w:val="none" w:sz="0" w:space="0" w:color="auto"/>
        <w:right w:val="none" w:sz="0" w:space="0" w:color="auto"/>
      </w:divBdr>
    </w:div>
    <w:div w:id="796803270">
      <w:bodyDiv w:val="1"/>
      <w:marLeft w:val="0"/>
      <w:marRight w:val="0"/>
      <w:marTop w:val="0"/>
      <w:marBottom w:val="0"/>
      <w:divBdr>
        <w:top w:val="none" w:sz="0" w:space="0" w:color="auto"/>
        <w:left w:val="none" w:sz="0" w:space="0" w:color="auto"/>
        <w:bottom w:val="none" w:sz="0" w:space="0" w:color="auto"/>
        <w:right w:val="none" w:sz="0" w:space="0" w:color="auto"/>
      </w:divBdr>
    </w:div>
    <w:div w:id="800197466">
      <w:bodyDiv w:val="1"/>
      <w:marLeft w:val="0"/>
      <w:marRight w:val="0"/>
      <w:marTop w:val="0"/>
      <w:marBottom w:val="0"/>
      <w:divBdr>
        <w:top w:val="none" w:sz="0" w:space="0" w:color="auto"/>
        <w:left w:val="none" w:sz="0" w:space="0" w:color="auto"/>
        <w:bottom w:val="none" w:sz="0" w:space="0" w:color="auto"/>
        <w:right w:val="none" w:sz="0" w:space="0" w:color="auto"/>
      </w:divBdr>
    </w:div>
    <w:div w:id="827944765">
      <w:bodyDiv w:val="1"/>
      <w:marLeft w:val="0"/>
      <w:marRight w:val="0"/>
      <w:marTop w:val="0"/>
      <w:marBottom w:val="0"/>
      <w:divBdr>
        <w:top w:val="none" w:sz="0" w:space="0" w:color="auto"/>
        <w:left w:val="none" w:sz="0" w:space="0" w:color="auto"/>
        <w:bottom w:val="none" w:sz="0" w:space="0" w:color="auto"/>
        <w:right w:val="none" w:sz="0" w:space="0" w:color="auto"/>
      </w:divBdr>
    </w:div>
    <w:div w:id="846988578">
      <w:bodyDiv w:val="1"/>
      <w:marLeft w:val="0"/>
      <w:marRight w:val="0"/>
      <w:marTop w:val="0"/>
      <w:marBottom w:val="0"/>
      <w:divBdr>
        <w:top w:val="none" w:sz="0" w:space="0" w:color="auto"/>
        <w:left w:val="none" w:sz="0" w:space="0" w:color="auto"/>
        <w:bottom w:val="none" w:sz="0" w:space="0" w:color="auto"/>
        <w:right w:val="none" w:sz="0" w:space="0" w:color="auto"/>
      </w:divBdr>
    </w:div>
    <w:div w:id="866142765">
      <w:bodyDiv w:val="1"/>
      <w:marLeft w:val="0"/>
      <w:marRight w:val="0"/>
      <w:marTop w:val="0"/>
      <w:marBottom w:val="0"/>
      <w:divBdr>
        <w:top w:val="none" w:sz="0" w:space="0" w:color="auto"/>
        <w:left w:val="none" w:sz="0" w:space="0" w:color="auto"/>
        <w:bottom w:val="none" w:sz="0" w:space="0" w:color="auto"/>
        <w:right w:val="none" w:sz="0" w:space="0" w:color="auto"/>
      </w:divBdr>
    </w:div>
    <w:div w:id="887030130">
      <w:bodyDiv w:val="1"/>
      <w:marLeft w:val="0"/>
      <w:marRight w:val="0"/>
      <w:marTop w:val="0"/>
      <w:marBottom w:val="0"/>
      <w:divBdr>
        <w:top w:val="none" w:sz="0" w:space="0" w:color="auto"/>
        <w:left w:val="none" w:sz="0" w:space="0" w:color="auto"/>
        <w:bottom w:val="none" w:sz="0" w:space="0" w:color="auto"/>
        <w:right w:val="none" w:sz="0" w:space="0" w:color="auto"/>
      </w:divBdr>
    </w:div>
    <w:div w:id="911499884">
      <w:bodyDiv w:val="1"/>
      <w:marLeft w:val="0"/>
      <w:marRight w:val="0"/>
      <w:marTop w:val="0"/>
      <w:marBottom w:val="0"/>
      <w:divBdr>
        <w:top w:val="none" w:sz="0" w:space="0" w:color="auto"/>
        <w:left w:val="none" w:sz="0" w:space="0" w:color="auto"/>
        <w:bottom w:val="none" w:sz="0" w:space="0" w:color="auto"/>
        <w:right w:val="none" w:sz="0" w:space="0" w:color="auto"/>
      </w:divBdr>
    </w:div>
    <w:div w:id="928545160">
      <w:bodyDiv w:val="1"/>
      <w:marLeft w:val="0"/>
      <w:marRight w:val="0"/>
      <w:marTop w:val="0"/>
      <w:marBottom w:val="0"/>
      <w:divBdr>
        <w:top w:val="none" w:sz="0" w:space="0" w:color="auto"/>
        <w:left w:val="none" w:sz="0" w:space="0" w:color="auto"/>
        <w:bottom w:val="none" w:sz="0" w:space="0" w:color="auto"/>
        <w:right w:val="none" w:sz="0" w:space="0" w:color="auto"/>
      </w:divBdr>
    </w:div>
    <w:div w:id="939949087">
      <w:bodyDiv w:val="1"/>
      <w:marLeft w:val="0"/>
      <w:marRight w:val="0"/>
      <w:marTop w:val="0"/>
      <w:marBottom w:val="0"/>
      <w:divBdr>
        <w:top w:val="none" w:sz="0" w:space="0" w:color="auto"/>
        <w:left w:val="none" w:sz="0" w:space="0" w:color="auto"/>
        <w:bottom w:val="none" w:sz="0" w:space="0" w:color="auto"/>
        <w:right w:val="none" w:sz="0" w:space="0" w:color="auto"/>
      </w:divBdr>
    </w:div>
    <w:div w:id="954751709">
      <w:bodyDiv w:val="1"/>
      <w:marLeft w:val="0"/>
      <w:marRight w:val="0"/>
      <w:marTop w:val="0"/>
      <w:marBottom w:val="0"/>
      <w:divBdr>
        <w:top w:val="none" w:sz="0" w:space="0" w:color="auto"/>
        <w:left w:val="none" w:sz="0" w:space="0" w:color="auto"/>
        <w:bottom w:val="none" w:sz="0" w:space="0" w:color="auto"/>
        <w:right w:val="none" w:sz="0" w:space="0" w:color="auto"/>
      </w:divBdr>
    </w:div>
    <w:div w:id="960038775">
      <w:bodyDiv w:val="1"/>
      <w:marLeft w:val="0"/>
      <w:marRight w:val="0"/>
      <w:marTop w:val="0"/>
      <w:marBottom w:val="0"/>
      <w:divBdr>
        <w:top w:val="none" w:sz="0" w:space="0" w:color="auto"/>
        <w:left w:val="none" w:sz="0" w:space="0" w:color="auto"/>
        <w:bottom w:val="none" w:sz="0" w:space="0" w:color="auto"/>
        <w:right w:val="none" w:sz="0" w:space="0" w:color="auto"/>
      </w:divBdr>
      <w:divsChild>
        <w:div w:id="1790858124">
          <w:marLeft w:val="0"/>
          <w:marRight w:val="0"/>
          <w:marTop w:val="0"/>
          <w:marBottom w:val="0"/>
          <w:divBdr>
            <w:top w:val="none" w:sz="0" w:space="0" w:color="auto"/>
            <w:left w:val="none" w:sz="0" w:space="0" w:color="auto"/>
            <w:bottom w:val="none" w:sz="0" w:space="0" w:color="auto"/>
            <w:right w:val="none" w:sz="0" w:space="0" w:color="auto"/>
          </w:divBdr>
        </w:div>
      </w:divsChild>
    </w:div>
    <w:div w:id="968823011">
      <w:bodyDiv w:val="1"/>
      <w:marLeft w:val="0"/>
      <w:marRight w:val="0"/>
      <w:marTop w:val="0"/>
      <w:marBottom w:val="0"/>
      <w:divBdr>
        <w:top w:val="none" w:sz="0" w:space="0" w:color="auto"/>
        <w:left w:val="none" w:sz="0" w:space="0" w:color="auto"/>
        <w:bottom w:val="none" w:sz="0" w:space="0" w:color="auto"/>
        <w:right w:val="none" w:sz="0" w:space="0" w:color="auto"/>
      </w:divBdr>
    </w:div>
    <w:div w:id="986979893">
      <w:bodyDiv w:val="1"/>
      <w:marLeft w:val="0"/>
      <w:marRight w:val="0"/>
      <w:marTop w:val="0"/>
      <w:marBottom w:val="0"/>
      <w:divBdr>
        <w:top w:val="none" w:sz="0" w:space="0" w:color="auto"/>
        <w:left w:val="none" w:sz="0" w:space="0" w:color="auto"/>
        <w:bottom w:val="none" w:sz="0" w:space="0" w:color="auto"/>
        <w:right w:val="none" w:sz="0" w:space="0" w:color="auto"/>
      </w:divBdr>
    </w:div>
    <w:div w:id="1009408732">
      <w:bodyDiv w:val="1"/>
      <w:marLeft w:val="0"/>
      <w:marRight w:val="0"/>
      <w:marTop w:val="0"/>
      <w:marBottom w:val="0"/>
      <w:divBdr>
        <w:top w:val="none" w:sz="0" w:space="0" w:color="auto"/>
        <w:left w:val="none" w:sz="0" w:space="0" w:color="auto"/>
        <w:bottom w:val="none" w:sz="0" w:space="0" w:color="auto"/>
        <w:right w:val="none" w:sz="0" w:space="0" w:color="auto"/>
      </w:divBdr>
    </w:div>
    <w:div w:id="1017149992">
      <w:bodyDiv w:val="1"/>
      <w:marLeft w:val="0"/>
      <w:marRight w:val="0"/>
      <w:marTop w:val="0"/>
      <w:marBottom w:val="0"/>
      <w:divBdr>
        <w:top w:val="none" w:sz="0" w:space="0" w:color="auto"/>
        <w:left w:val="none" w:sz="0" w:space="0" w:color="auto"/>
        <w:bottom w:val="none" w:sz="0" w:space="0" w:color="auto"/>
        <w:right w:val="none" w:sz="0" w:space="0" w:color="auto"/>
      </w:divBdr>
    </w:div>
    <w:div w:id="1042752352">
      <w:bodyDiv w:val="1"/>
      <w:marLeft w:val="0"/>
      <w:marRight w:val="0"/>
      <w:marTop w:val="0"/>
      <w:marBottom w:val="0"/>
      <w:divBdr>
        <w:top w:val="none" w:sz="0" w:space="0" w:color="auto"/>
        <w:left w:val="none" w:sz="0" w:space="0" w:color="auto"/>
        <w:bottom w:val="none" w:sz="0" w:space="0" w:color="auto"/>
        <w:right w:val="none" w:sz="0" w:space="0" w:color="auto"/>
      </w:divBdr>
    </w:div>
    <w:div w:id="1051611596">
      <w:bodyDiv w:val="1"/>
      <w:marLeft w:val="0"/>
      <w:marRight w:val="0"/>
      <w:marTop w:val="0"/>
      <w:marBottom w:val="0"/>
      <w:divBdr>
        <w:top w:val="none" w:sz="0" w:space="0" w:color="auto"/>
        <w:left w:val="none" w:sz="0" w:space="0" w:color="auto"/>
        <w:bottom w:val="none" w:sz="0" w:space="0" w:color="auto"/>
        <w:right w:val="none" w:sz="0" w:space="0" w:color="auto"/>
      </w:divBdr>
    </w:div>
    <w:div w:id="1130897830">
      <w:bodyDiv w:val="1"/>
      <w:marLeft w:val="0"/>
      <w:marRight w:val="0"/>
      <w:marTop w:val="0"/>
      <w:marBottom w:val="0"/>
      <w:divBdr>
        <w:top w:val="none" w:sz="0" w:space="0" w:color="auto"/>
        <w:left w:val="none" w:sz="0" w:space="0" w:color="auto"/>
        <w:bottom w:val="none" w:sz="0" w:space="0" w:color="auto"/>
        <w:right w:val="none" w:sz="0" w:space="0" w:color="auto"/>
      </w:divBdr>
    </w:div>
    <w:div w:id="1273780579">
      <w:bodyDiv w:val="1"/>
      <w:marLeft w:val="0"/>
      <w:marRight w:val="0"/>
      <w:marTop w:val="0"/>
      <w:marBottom w:val="0"/>
      <w:divBdr>
        <w:top w:val="none" w:sz="0" w:space="0" w:color="auto"/>
        <w:left w:val="none" w:sz="0" w:space="0" w:color="auto"/>
        <w:bottom w:val="none" w:sz="0" w:space="0" w:color="auto"/>
        <w:right w:val="none" w:sz="0" w:space="0" w:color="auto"/>
      </w:divBdr>
    </w:div>
    <w:div w:id="1280842520">
      <w:bodyDiv w:val="1"/>
      <w:marLeft w:val="0"/>
      <w:marRight w:val="0"/>
      <w:marTop w:val="0"/>
      <w:marBottom w:val="0"/>
      <w:divBdr>
        <w:top w:val="none" w:sz="0" w:space="0" w:color="auto"/>
        <w:left w:val="none" w:sz="0" w:space="0" w:color="auto"/>
        <w:bottom w:val="none" w:sz="0" w:space="0" w:color="auto"/>
        <w:right w:val="none" w:sz="0" w:space="0" w:color="auto"/>
      </w:divBdr>
    </w:div>
    <w:div w:id="1281764103">
      <w:bodyDiv w:val="1"/>
      <w:marLeft w:val="0"/>
      <w:marRight w:val="0"/>
      <w:marTop w:val="0"/>
      <w:marBottom w:val="0"/>
      <w:divBdr>
        <w:top w:val="none" w:sz="0" w:space="0" w:color="auto"/>
        <w:left w:val="none" w:sz="0" w:space="0" w:color="auto"/>
        <w:bottom w:val="none" w:sz="0" w:space="0" w:color="auto"/>
        <w:right w:val="none" w:sz="0" w:space="0" w:color="auto"/>
      </w:divBdr>
    </w:div>
    <w:div w:id="1301960910">
      <w:bodyDiv w:val="1"/>
      <w:marLeft w:val="0"/>
      <w:marRight w:val="0"/>
      <w:marTop w:val="0"/>
      <w:marBottom w:val="0"/>
      <w:divBdr>
        <w:top w:val="none" w:sz="0" w:space="0" w:color="auto"/>
        <w:left w:val="none" w:sz="0" w:space="0" w:color="auto"/>
        <w:bottom w:val="none" w:sz="0" w:space="0" w:color="auto"/>
        <w:right w:val="none" w:sz="0" w:space="0" w:color="auto"/>
      </w:divBdr>
    </w:div>
    <w:div w:id="1330209023">
      <w:bodyDiv w:val="1"/>
      <w:marLeft w:val="0"/>
      <w:marRight w:val="0"/>
      <w:marTop w:val="0"/>
      <w:marBottom w:val="0"/>
      <w:divBdr>
        <w:top w:val="none" w:sz="0" w:space="0" w:color="auto"/>
        <w:left w:val="none" w:sz="0" w:space="0" w:color="auto"/>
        <w:bottom w:val="none" w:sz="0" w:space="0" w:color="auto"/>
        <w:right w:val="none" w:sz="0" w:space="0" w:color="auto"/>
      </w:divBdr>
    </w:div>
    <w:div w:id="1382827905">
      <w:bodyDiv w:val="1"/>
      <w:marLeft w:val="0"/>
      <w:marRight w:val="0"/>
      <w:marTop w:val="0"/>
      <w:marBottom w:val="0"/>
      <w:divBdr>
        <w:top w:val="none" w:sz="0" w:space="0" w:color="auto"/>
        <w:left w:val="none" w:sz="0" w:space="0" w:color="auto"/>
        <w:bottom w:val="none" w:sz="0" w:space="0" w:color="auto"/>
        <w:right w:val="none" w:sz="0" w:space="0" w:color="auto"/>
      </w:divBdr>
    </w:div>
    <w:div w:id="1447846814">
      <w:bodyDiv w:val="1"/>
      <w:marLeft w:val="0"/>
      <w:marRight w:val="0"/>
      <w:marTop w:val="0"/>
      <w:marBottom w:val="0"/>
      <w:divBdr>
        <w:top w:val="none" w:sz="0" w:space="0" w:color="auto"/>
        <w:left w:val="none" w:sz="0" w:space="0" w:color="auto"/>
        <w:bottom w:val="none" w:sz="0" w:space="0" w:color="auto"/>
        <w:right w:val="none" w:sz="0" w:space="0" w:color="auto"/>
      </w:divBdr>
    </w:div>
    <w:div w:id="1534345195">
      <w:bodyDiv w:val="1"/>
      <w:marLeft w:val="0"/>
      <w:marRight w:val="0"/>
      <w:marTop w:val="0"/>
      <w:marBottom w:val="0"/>
      <w:divBdr>
        <w:top w:val="none" w:sz="0" w:space="0" w:color="auto"/>
        <w:left w:val="none" w:sz="0" w:space="0" w:color="auto"/>
        <w:bottom w:val="none" w:sz="0" w:space="0" w:color="auto"/>
        <w:right w:val="none" w:sz="0" w:space="0" w:color="auto"/>
      </w:divBdr>
    </w:div>
    <w:div w:id="1571647475">
      <w:bodyDiv w:val="1"/>
      <w:marLeft w:val="0"/>
      <w:marRight w:val="0"/>
      <w:marTop w:val="0"/>
      <w:marBottom w:val="0"/>
      <w:divBdr>
        <w:top w:val="none" w:sz="0" w:space="0" w:color="auto"/>
        <w:left w:val="none" w:sz="0" w:space="0" w:color="auto"/>
        <w:bottom w:val="none" w:sz="0" w:space="0" w:color="auto"/>
        <w:right w:val="none" w:sz="0" w:space="0" w:color="auto"/>
      </w:divBdr>
    </w:div>
    <w:div w:id="1590431376">
      <w:bodyDiv w:val="1"/>
      <w:marLeft w:val="0"/>
      <w:marRight w:val="0"/>
      <w:marTop w:val="0"/>
      <w:marBottom w:val="0"/>
      <w:divBdr>
        <w:top w:val="none" w:sz="0" w:space="0" w:color="auto"/>
        <w:left w:val="none" w:sz="0" w:space="0" w:color="auto"/>
        <w:bottom w:val="none" w:sz="0" w:space="0" w:color="auto"/>
        <w:right w:val="none" w:sz="0" w:space="0" w:color="auto"/>
      </w:divBdr>
    </w:div>
    <w:div w:id="1592808759">
      <w:bodyDiv w:val="1"/>
      <w:marLeft w:val="0"/>
      <w:marRight w:val="0"/>
      <w:marTop w:val="0"/>
      <w:marBottom w:val="0"/>
      <w:divBdr>
        <w:top w:val="none" w:sz="0" w:space="0" w:color="auto"/>
        <w:left w:val="none" w:sz="0" w:space="0" w:color="auto"/>
        <w:bottom w:val="none" w:sz="0" w:space="0" w:color="auto"/>
        <w:right w:val="none" w:sz="0" w:space="0" w:color="auto"/>
      </w:divBdr>
    </w:div>
    <w:div w:id="1599631012">
      <w:bodyDiv w:val="1"/>
      <w:marLeft w:val="0"/>
      <w:marRight w:val="0"/>
      <w:marTop w:val="0"/>
      <w:marBottom w:val="0"/>
      <w:divBdr>
        <w:top w:val="none" w:sz="0" w:space="0" w:color="auto"/>
        <w:left w:val="none" w:sz="0" w:space="0" w:color="auto"/>
        <w:bottom w:val="none" w:sz="0" w:space="0" w:color="auto"/>
        <w:right w:val="none" w:sz="0" w:space="0" w:color="auto"/>
      </w:divBdr>
    </w:div>
    <w:div w:id="1612544217">
      <w:bodyDiv w:val="1"/>
      <w:marLeft w:val="0"/>
      <w:marRight w:val="0"/>
      <w:marTop w:val="0"/>
      <w:marBottom w:val="0"/>
      <w:divBdr>
        <w:top w:val="none" w:sz="0" w:space="0" w:color="auto"/>
        <w:left w:val="none" w:sz="0" w:space="0" w:color="auto"/>
        <w:bottom w:val="none" w:sz="0" w:space="0" w:color="auto"/>
        <w:right w:val="none" w:sz="0" w:space="0" w:color="auto"/>
      </w:divBdr>
    </w:div>
    <w:div w:id="1670017423">
      <w:bodyDiv w:val="1"/>
      <w:marLeft w:val="0"/>
      <w:marRight w:val="0"/>
      <w:marTop w:val="0"/>
      <w:marBottom w:val="0"/>
      <w:divBdr>
        <w:top w:val="none" w:sz="0" w:space="0" w:color="auto"/>
        <w:left w:val="none" w:sz="0" w:space="0" w:color="auto"/>
        <w:bottom w:val="none" w:sz="0" w:space="0" w:color="auto"/>
        <w:right w:val="none" w:sz="0" w:space="0" w:color="auto"/>
      </w:divBdr>
    </w:div>
    <w:div w:id="1711487880">
      <w:bodyDiv w:val="1"/>
      <w:marLeft w:val="0"/>
      <w:marRight w:val="0"/>
      <w:marTop w:val="0"/>
      <w:marBottom w:val="0"/>
      <w:divBdr>
        <w:top w:val="none" w:sz="0" w:space="0" w:color="auto"/>
        <w:left w:val="none" w:sz="0" w:space="0" w:color="auto"/>
        <w:bottom w:val="none" w:sz="0" w:space="0" w:color="auto"/>
        <w:right w:val="none" w:sz="0" w:space="0" w:color="auto"/>
      </w:divBdr>
      <w:divsChild>
        <w:div w:id="711274879">
          <w:marLeft w:val="0"/>
          <w:marRight w:val="0"/>
          <w:marTop w:val="0"/>
          <w:marBottom w:val="0"/>
          <w:divBdr>
            <w:top w:val="none" w:sz="0" w:space="0" w:color="auto"/>
            <w:left w:val="none" w:sz="0" w:space="0" w:color="auto"/>
            <w:bottom w:val="none" w:sz="0" w:space="0" w:color="auto"/>
            <w:right w:val="none" w:sz="0" w:space="0" w:color="auto"/>
          </w:divBdr>
          <w:divsChild>
            <w:div w:id="383991669">
              <w:marLeft w:val="0"/>
              <w:marRight w:val="0"/>
              <w:marTop w:val="0"/>
              <w:marBottom w:val="0"/>
              <w:divBdr>
                <w:top w:val="none" w:sz="0" w:space="0" w:color="auto"/>
                <w:left w:val="none" w:sz="0" w:space="0" w:color="auto"/>
                <w:bottom w:val="none" w:sz="0" w:space="0" w:color="auto"/>
                <w:right w:val="none" w:sz="0" w:space="0" w:color="auto"/>
              </w:divBdr>
              <w:divsChild>
                <w:div w:id="16428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30167">
          <w:marLeft w:val="0"/>
          <w:marRight w:val="0"/>
          <w:marTop w:val="0"/>
          <w:marBottom w:val="0"/>
          <w:divBdr>
            <w:top w:val="none" w:sz="0" w:space="0" w:color="auto"/>
            <w:left w:val="none" w:sz="0" w:space="0" w:color="auto"/>
            <w:bottom w:val="none" w:sz="0" w:space="0" w:color="auto"/>
            <w:right w:val="none" w:sz="0" w:space="0" w:color="auto"/>
          </w:divBdr>
          <w:divsChild>
            <w:div w:id="409040202">
              <w:marLeft w:val="0"/>
              <w:marRight w:val="0"/>
              <w:marTop w:val="0"/>
              <w:marBottom w:val="0"/>
              <w:divBdr>
                <w:top w:val="none" w:sz="0" w:space="0" w:color="auto"/>
                <w:left w:val="none" w:sz="0" w:space="0" w:color="auto"/>
                <w:bottom w:val="none" w:sz="0" w:space="0" w:color="auto"/>
                <w:right w:val="none" w:sz="0" w:space="0" w:color="auto"/>
              </w:divBdr>
              <w:divsChild>
                <w:div w:id="793719121">
                  <w:marLeft w:val="0"/>
                  <w:marRight w:val="-105"/>
                  <w:marTop w:val="0"/>
                  <w:marBottom w:val="0"/>
                  <w:divBdr>
                    <w:top w:val="none" w:sz="0" w:space="0" w:color="auto"/>
                    <w:left w:val="none" w:sz="0" w:space="0" w:color="auto"/>
                    <w:bottom w:val="none" w:sz="0" w:space="0" w:color="auto"/>
                    <w:right w:val="none" w:sz="0" w:space="0" w:color="auto"/>
                  </w:divBdr>
                  <w:divsChild>
                    <w:div w:id="160901551">
                      <w:marLeft w:val="0"/>
                      <w:marRight w:val="0"/>
                      <w:marTop w:val="0"/>
                      <w:marBottom w:val="0"/>
                      <w:divBdr>
                        <w:top w:val="none" w:sz="0" w:space="0" w:color="auto"/>
                        <w:left w:val="none" w:sz="0" w:space="0" w:color="auto"/>
                        <w:bottom w:val="none" w:sz="0" w:space="0" w:color="auto"/>
                        <w:right w:val="none" w:sz="0" w:space="0" w:color="auto"/>
                      </w:divBdr>
                      <w:divsChild>
                        <w:div w:id="913201619">
                          <w:marLeft w:val="0"/>
                          <w:marRight w:val="0"/>
                          <w:marTop w:val="0"/>
                          <w:marBottom w:val="0"/>
                          <w:divBdr>
                            <w:top w:val="none" w:sz="0" w:space="0" w:color="auto"/>
                            <w:left w:val="none" w:sz="0" w:space="0" w:color="auto"/>
                            <w:bottom w:val="none" w:sz="0" w:space="0" w:color="auto"/>
                            <w:right w:val="none" w:sz="0" w:space="0" w:color="auto"/>
                          </w:divBdr>
                          <w:divsChild>
                            <w:div w:id="140847542">
                              <w:marLeft w:val="240"/>
                              <w:marRight w:val="240"/>
                              <w:marTop w:val="0"/>
                              <w:marBottom w:val="60"/>
                              <w:divBdr>
                                <w:top w:val="none" w:sz="0" w:space="0" w:color="auto"/>
                                <w:left w:val="none" w:sz="0" w:space="0" w:color="auto"/>
                                <w:bottom w:val="none" w:sz="0" w:space="0" w:color="auto"/>
                                <w:right w:val="none" w:sz="0" w:space="0" w:color="auto"/>
                              </w:divBdr>
                              <w:divsChild>
                                <w:div w:id="596520603">
                                  <w:marLeft w:val="150"/>
                                  <w:marRight w:val="0"/>
                                  <w:marTop w:val="0"/>
                                  <w:marBottom w:val="0"/>
                                  <w:divBdr>
                                    <w:top w:val="none" w:sz="0" w:space="0" w:color="auto"/>
                                    <w:left w:val="none" w:sz="0" w:space="0" w:color="auto"/>
                                    <w:bottom w:val="none" w:sz="0" w:space="0" w:color="auto"/>
                                    <w:right w:val="none" w:sz="0" w:space="0" w:color="auto"/>
                                  </w:divBdr>
                                  <w:divsChild>
                                    <w:div w:id="959412774">
                                      <w:marLeft w:val="0"/>
                                      <w:marRight w:val="0"/>
                                      <w:marTop w:val="0"/>
                                      <w:marBottom w:val="0"/>
                                      <w:divBdr>
                                        <w:top w:val="none" w:sz="0" w:space="0" w:color="auto"/>
                                        <w:left w:val="none" w:sz="0" w:space="0" w:color="auto"/>
                                        <w:bottom w:val="none" w:sz="0" w:space="0" w:color="auto"/>
                                        <w:right w:val="none" w:sz="0" w:space="0" w:color="auto"/>
                                      </w:divBdr>
                                      <w:divsChild>
                                        <w:div w:id="58133062">
                                          <w:marLeft w:val="0"/>
                                          <w:marRight w:val="0"/>
                                          <w:marTop w:val="0"/>
                                          <w:marBottom w:val="0"/>
                                          <w:divBdr>
                                            <w:top w:val="none" w:sz="0" w:space="0" w:color="auto"/>
                                            <w:left w:val="none" w:sz="0" w:space="0" w:color="auto"/>
                                            <w:bottom w:val="none" w:sz="0" w:space="0" w:color="auto"/>
                                            <w:right w:val="none" w:sz="0" w:space="0" w:color="auto"/>
                                          </w:divBdr>
                                          <w:divsChild>
                                            <w:div w:id="1537159655">
                                              <w:marLeft w:val="0"/>
                                              <w:marRight w:val="0"/>
                                              <w:marTop w:val="0"/>
                                              <w:marBottom w:val="60"/>
                                              <w:divBdr>
                                                <w:top w:val="none" w:sz="0" w:space="0" w:color="auto"/>
                                                <w:left w:val="none" w:sz="0" w:space="0" w:color="auto"/>
                                                <w:bottom w:val="none" w:sz="0" w:space="0" w:color="auto"/>
                                                <w:right w:val="none" w:sz="0" w:space="0" w:color="auto"/>
                                              </w:divBdr>
                                              <w:divsChild>
                                                <w:div w:id="1393699058">
                                                  <w:marLeft w:val="0"/>
                                                  <w:marRight w:val="0"/>
                                                  <w:marTop w:val="0"/>
                                                  <w:marBottom w:val="0"/>
                                                  <w:divBdr>
                                                    <w:top w:val="none" w:sz="0" w:space="0" w:color="auto"/>
                                                    <w:left w:val="none" w:sz="0" w:space="0" w:color="auto"/>
                                                    <w:bottom w:val="none" w:sz="0" w:space="0" w:color="auto"/>
                                                    <w:right w:val="none" w:sz="0" w:space="0" w:color="auto"/>
                                                  </w:divBdr>
                                                  <w:divsChild>
                                                    <w:div w:id="366612770">
                                                      <w:marLeft w:val="0"/>
                                                      <w:marRight w:val="0"/>
                                                      <w:marTop w:val="0"/>
                                                      <w:marBottom w:val="0"/>
                                                      <w:divBdr>
                                                        <w:top w:val="none" w:sz="0" w:space="0" w:color="auto"/>
                                                        <w:left w:val="none" w:sz="0" w:space="0" w:color="auto"/>
                                                        <w:bottom w:val="none" w:sz="0" w:space="0" w:color="auto"/>
                                                        <w:right w:val="none" w:sz="0" w:space="0" w:color="auto"/>
                                                      </w:divBdr>
                                                      <w:divsChild>
                                                        <w:div w:id="586429467">
                                                          <w:marLeft w:val="0"/>
                                                          <w:marRight w:val="0"/>
                                                          <w:marTop w:val="0"/>
                                                          <w:marBottom w:val="0"/>
                                                          <w:divBdr>
                                                            <w:top w:val="none" w:sz="0" w:space="0" w:color="auto"/>
                                                            <w:left w:val="none" w:sz="0" w:space="0" w:color="auto"/>
                                                            <w:bottom w:val="none" w:sz="0" w:space="0" w:color="auto"/>
                                                            <w:right w:val="none" w:sz="0" w:space="0" w:color="auto"/>
                                                          </w:divBdr>
                                                          <w:divsChild>
                                                            <w:div w:id="1516454847">
                                                              <w:marLeft w:val="0"/>
                                                              <w:marRight w:val="0"/>
                                                              <w:marTop w:val="0"/>
                                                              <w:marBottom w:val="0"/>
                                                              <w:divBdr>
                                                                <w:top w:val="none" w:sz="0" w:space="0" w:color="auto"/>
                                                                <w:left w:val="none" w:sz="0" w:space="0" w:color="auto"/>
                                                                <w:bottom w:val="none" w:sz="0" w:space="0" w:color="auto"/>
                                                                <w:right w:val="none" w:sz="0" w:space="0" w:color="auto"/>
                                                              </w:divBdr>
                                                              <w:divsChild>
                                                                <w:div w:id="300157315">
                                                                  <w:marLeft w:val="105"/>
                                                                  <w:marRight w:val="105"/>
                                                                  <w:marTop w:val="90"/>
                                                                  <w:marBottom w:val="150"/>
                                                                  <w:divBdr>
                                                                    <w:top w:val="none" w:sz="0" w:space="0" w:color="auto"/>
                                                                    <w:left w:val="none" w:sz="0" w:space="0" w:color="auto"/>
                                                                    <w:bottom w:val="none" w:sz="0" w:space="0" w:color="auto"/>
                                                                    <w:right w:val="none" w:sz="0" w:space="0" w:color="auto"/>
                                                                  </w:divBdr>
                                                                </w:div>
                                                                <w:div w:id="339622837">
                                                                  <w:marLeft w:val="105"/>
                                                                  <w:marRight w:val="105"/>
                                                                  <w:marTop w:val="90"/>
                                                                  <w:marBottom w:val="150"/>
                                                                  <w:divBdr>
                                                                    <w:top w:val="none" w:sz="0" w:space="0" w:color="auto"/>
                                                                    <w:left w:val="none" w:sz="0" w:space="0" w:color="auto"/>
                                                                    <w:bottom w:val="none" w:sz="0" w:space="0" w:color="auto"/>
                                                                    <w:right w:val="none" w:sz="0" w:space="0" w:color="auto"/>
                                                                  </w:divBdr>
                                                                </w:div>
                                                                <w:div w:id="432550174">
                                                                  <w:marLeft w:val="105"/>
                                                                  <w:marRight w:val="105"/>
                                                                  <w:marTop w:val="90"/>
                                                                  <w:marBottom w:val="150"/>
                                                                  <w:divBdr>
                                                                    <w:top w:val="none" w:sz="0" w:space="0" w:color="auto"/>
                                                                    <w:left w:val="none" w:sz="0" w:space="0" w:color="auto"/>
                                                                    <w:bottom w:val="none" w:sz="0" w:space="0" w:color="auto"/>
                                                                    <w:right w:val="none" w:sz="0" w:space="0" w:color="auto"/>
                                                                  </w:divBdr>
                                                                </w:div>
                                                                <w:div w:id="797600741">
                                                                  <w:marLeft w:val="105"/>
                                                                  <w:marRight w:val="105"/>
                                                                  <w:marTop w:val="90"/>
                                                                  <w:marBottom w:val="150"/>
                                                                  <w:divBdr>
                                                                    <w:top w:val="none" w:sz="0" w:space="0" w:color="auto"/>
                                                                    <w:left w:val="none" w:sz="0" w:space="0" w:color="auto"/>
                                                                    <w:bottom w:val="none" w:sz="0" w:space="0" w:color="auto"/>
                                                                    <w:right w:val="none" w:sz="0" w:space="0" w:color="auto"/>
                                                                  </w:divBdr>
                                                                </w:div>
                                                                <w:div w:id="1651061607">
                                                                  <w:marLeft w:val="105"/>
                                                                  <w:marRight w:val="105"/>
                                                                  <w:marTop w:val="90"/>
                                                                  <w:marBottom w:val="150"/>
                                                                  <w:divBdr>
                                                                    <w:top w:val="none" w:sz="0" w:space="0" w:color="auto"/>
                                                                    <w:left w:val="none" w:sz="0" w:space="0" w:color="auto"/>
                                                                    <w:bottom w:val="none" w:sz="0" w:space="0" w:color="auto"/>
                                                                    <w:right w:val="none" w:sz="0" w:space="0" w:color="auto"/>
                                                                  </w:divBdr>
                                                                </w:div>
                                                                <w:div w:id="193077401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2044087081">
                                                  <w:marLeft w:val="0"/>
                                                  <w:marRight w:val="0"/>
                                                  <w:marTop w:val="0"/>
                                                  <w:marBottom w:val="0"/>
                                                  <w:divBdr>
                                                    <w:top w:val="none" w:sz="0" w:space="0" w:color="auto"/>
                                                    <w:left w:val="none" w:sz="0" w:space="0" w:color="auto"/>
                                                    <w:bottom w:val="none" w:sz="0" w:space="0" w:color="auto"/>
                                                    <w:right w:val="none" w:sz="0" w:space="0" w:color="auto"/>
                                                  </w:divBdr>
                                                  <w:divsChild>
                                                    <w:div w:id="644822363">
                                                      <w:marLeft w:val="0"/>
                                                      <w:marRight w:val="0"/>
                                                      <w:marTop w:val="0"/>
                                                      <w:marBottom w:val="0"/>
                                                      <w:divBdr>
                                                        <w:top w:val="none" w:sz="0" w:space="0" w:color="auto"/>
                                                        <w:left w:val="none" w:sz="0" w:space="0" w:color="auto"/>
                                                        <w:bottom w:val="none" w:sz="0" w:space="0" w:color="auto"/>
                                                        <w:right w:val="none" w:sz="0" w:space="0" w:color="auto"/>
                                                      </w:divBdr>
                                                      <w:divsChild>
                                                        <w:div w:id="465663816">
                                                          <w:marLeft w:val="0"/>
                                                          <w:marRight w:val="0"/>
                                                          <w:marTop w:val="0"/>
                                                          <w:marBottom w:val="0"/>
                                                          <w:divBdr>
                                                            <w:top w:val="none" w:sz="0" w:space="0" w:color="auto"/>
                                                            <w:left w:val="none" w:sz="0" w:space="0" w:color="auto"/>
                                                            <w:bottom w:val="none" w:sz="0" w:space="0" w:color="auto"/>
                                                            <w:right w:val="none" w:sz="0" w:space="0" w:color="auto"/>
                                                          </w:divBdr>
                                                          <w:divsChild>
                                                            <w:div w:id="76430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660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45644904">
      <w:bodyDiv w:val="1"/>
      <w:marLeft w:val="0"/>
      <w:marRight w:val="0"/>
      <w:marTop w:val="0"/>
      <w:marBottom w:val="0"/>
      <w:divBdr>
        <w:top w:val="none" w:sz="0" w:space="0" w:color="auto"/>
        <w:left w:val="none" w:sz="0" w:space="0" w:color="auto"/>
        <w:bottom w:val="none" w:sz="0" w:space="0" w:color="auto"/>
        <w:right w:val="none" w:sz="0" w:space="0" w:color="auto"/>
      </w:divBdr>
    </w:div>
    <w:div w:id="1780025742">
      <w:bodyDiv w:val="1"/>
      <w:marLeft w:val="0"/>
      <w:marRight w:val="0"/>
      <w:marTop w:val="0"/>
      <w:marBottom w:val="0"/>
      <w:divBdr>
        <w:top w:val="none" w:sz="0" w:space="0" w:color="auto"/>
        <w:left w:val="none" w:sz="0" w:space="0" w:color="auto"/>
        <w:bottom w:val="none" w:sz="0" w:space="0" w:color="auto"/>
        <w:right w:val="none" w:sz="0" w:space="0" w:color="auto"/>
      </w:divBdr>
    </w:div>
    <w:div w:id="1846171147">
      <w:bodyDiv w:val="1"/>
      <w:marLeft w:val="0"/>
      <w:marRight w:val="0"/>
      <w:marTop w:val="0"/>
      <w:marBottom w:val="0"/>
      <w:divBdr>
        <w:top w:val="none" w:sz="0" w:space="0" w:color="auto"/>
        <w:left w:val="none" w:sz="0" w:space="0" w:color="auto"/>
        <w:bottom w:val="none" w:sz="0" w:space="0" w:color="auto"/>
        <w:right w:val="none" w:sz="0" w:space="0" w:color="auto"/>
      </w:divBdr>
    </w:div>
    <w:div w:id="1863124240">
      <w:bodyDiv w:val="1"/>
      <w:marLeft w:val="0"/>
      <w:marRight w:val="0"/>
      <w:marTop w:val="0"/>
      <w:marBottom w:val="0"/>
      <w:divBdr>
        <w:top w:val="none" w:sz="0" w:space="0" w:color="auto"/>
        <w:left w:val="none" w:sz="0" w:space="0" w:color="auto"/>
        <w:bottom w:val="none" w:sz="0" w:space="0" w:color="auto"/>
        <w:right w:val="none" w:sz="0" w:space="0" w:color="auto"/>
      </w:divBdr>
    </w:div>
    <w:div w:id="1937637717">
      <w:bodyDiv w:val="1"/>
      <w:marLeft w:val="0"/>
      <w:marRight w:val="0"/>
      <w:marTop w:val="0"/>
      <w:marBottom w:val="0"/>
      <w:divBdr>
        <w:top w:val="none" w:sz="0" w:space="0" w:color="auto"/>
        <w:left w:val="none" w:sz="0" w:space="0" w:color="auto"/>
        <w:bottom w:val="none" w:sz="0" w:space="0" w:color="auto"/>
        <w:right w:val="none" w:sz="0" w:space="0" w:color="auto"/>
      </w:divBdr>
    </w:div>
    <w:div w:id="1956523343">
      <w:bodyDiv w:val="1"/>
      <w:marLeft w:val="0"/>
      <w:marRight w:val="0"/>
      <w:marTop w:val="0"/>
      <w:marBottom w:val="0"/>
      <w:divBdr>
        <w:top w:val="none" w:sz="0" w:space="0" w:color="auto"/>
        <w:left w:val="none" w:sz="0" w:space="0" w:color="auto"/>
        <w:bottom w:val="none" w:sz="0" w:space="0" w:color="auto"/>
        <w:right w:val="none" w:sz="0" w:space="0" w:color="auto"/>
      </w:divBdr>
    </w:div>
    <w:div w:id="1979915356">
      <w:bodyDiv w:val="1"/>
      <w:marLeft w:val="0"/>
      <w:marRight w:val="0"/>
      <w:marTop w:val="0"/>
      <w:marBottom w:val="0"/>
      <w:divBdr>
        <w:top w:val="none" w:sz="0" w:space="0" w:color="auto"/>
        <w:left w:val="none" w:sz="0" w:space="0" w:color="auto"/>
        <w:bottom w:val="none" w:sz="0" w:space="0" w:color="auto"/>
        <w:right w:val="none" w:sz="0" w:space="0" w:color="auto"/>
      </w:divBdr>
    </w:div>
    <w:div w:id="2002000152">
      <w:bodyDiv w:val="1"/>
      <w:marLeft w:val="0"/>
      <w:marRight w:val="0"/>
      <w:marTop w:val="0"/>
      <w:marBottom w:val="0"/>
      <w:divBdr>
        <w:top w:val="none" w:sz="0" w:space="0" w:color="auto"/>
        <w:left w:val="none" w:sz="0" w:space="0" w:color="auto"/>
        <w:bottom w:val="none" w:sz="0" w:space="0" w:color="auto"/>
        <w:right w:val="none" w:sz="0" w:space="0" w:color="auto"/>
      </w:divBdr>
      <w:divsChild>
        <w:div w:id="194854876">
          <w:marLeft w:val="0"/>
          <w:marRight w:val="0"/>
          <w:marTop w:val="0"/>
          <w:marBottom w:val="0"/>
          <w:divBdr>
            <w:top w:val="none" w:sz="0" w:space="0" w:color="auto"/>
            <w:left w:val="none" w:sz="0" w:space="0" w:color="auto"/>
            <w:bottom w:val="none" w:sz="0" w:space="0" w:color="auto"/>
            <w:right w:val="none" w:sz="0" w:space="0" w:color="auto"/>
          </w:divBdr>
        </w:div>
      </w:divsChild>
    </w:div>
    <w:div w:id="2077118500">
      <w:bodyDiv w:val="1"/>
      <w:marLeft w:val="0"/>
      <w:marRight w:val="0"/>
      <w:marTop w:val="0"/>
      <w:marBottom w:val="0"/>
      <w:divBdr>
        <w:top w:val="none" w:sz="0" w:space="0" w:color="auto"/>
        <w:left w:val="none" w:sz="0" w:space="0" w:color="auto"/>
        <w:bottom w:val="none" w:sz="0" w:space="0" w:color="auto"/>
        <w:right w:val="none" w:sz="0" w:space="0" w:color="auto"/>
      </w:divBdr>
    </w:div>
    <w:div w:id="2101294966">
      <w:bodyDiv w:val="1"/>
      <w:marLeft w:val="0"/>
      <w:marRight w:val="0"/>
      <w:marTop w:val="0"/>
      <w:marBottom w:val="0"/>
      <w:divBdr>
        <w:top w:val="none" w:sz="0" w:space="0" w:color="auto"/>
        <w:left w:val="none" w:sz="0" w:space="0" w:color="auto"/>
        <w:bottom w:val="none" w:sz="0" w:space="0" w:color="auto"/>
        <w:right w:val="none" w:sz="0" w:space="0" w:color="auto"/>
      </w:divBdr>
      <w:divsChild>
        <w:div w:id="806632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31926-CBC9-4D9B-9FDB-396D2AF11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2587</Words>
  <Characters>14748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Bé N«ng nghiÖp</vt:lpstr>
    </vt:vector>
  </TitlesOfParts>
  <Company>landell mills</Company>
  <LinksUpToDate>false</LinksUpToDate>
  <CharactersWithSpaces>17301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N«ng nghiÖp</dc:title>
  <dc:subject/>
  <dc:creator>Thao WB3</dc:creator>
  <cp:keywords/>
  <cp:lastModifiedBy>vi viet hoang</cp:lastModifiedBy>
  <cp:revision>12</cp:revision>
  <cp:lastPrinted>2025-03-18T04:09:00Z</cp:lastPrinted>
  <dcterms:created xsi:type="dcterms:W3CDTF">2025-03-30T12:11:00Z</dcterms:created>
  <dcterms:modified xsi:type="dcterms:W3CDTF">2025-03-30T15:39:00Z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4fac02b912f2a971299b2dcb9a33af1aac6376ea90fca91f4c93e2742b2f3d2a</vt:lpwstr>
  </property>
</Properties>
</file>